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9A5" w14:textId="77777777" w:rsidR="005E1A41" w:rsidRPr="00420A85" w:rsidRDefault="005E1A41" w:rsidP="005E1A41">
      <w:pPr>
        <w:tabs>
          <w:tab w:val="left" w:pos="284"/>
        </w:tabs>
        <w:suppressAutoHyphens/>
        <w:spacing w:after="0" w:line="240" w:lineRule="auto"/>
        <w:ind w:hanging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0A85">
        <w:rPr>
          <w:rFonts w:ascii="Times New Roman" w:eastAsia="Times New Roman" w:hAnsi="Times New Roman"/>
          <w:b/>
          <w:sz w:val="24"/>
          <w:szCs w:val="24"/>
          <w:lang w:eastAsia="ar-SA"/>
        </w:rPr>
        <w:t>Wnioskodawca</w:t>
      </w:r>
      <w:r w:rsidRPr="00420A85">
        <w:rPr>
          <w:rFonts w:ascii="Times New Roman" w:eastAsia="Times New Roman" w:hAnsi="Times New Roman"/>
          <w:sz w:val="24"/>
          <w:szCs w:val="24"/>
          <w:lang w:eastAsia="ar-SA"/>
        </w:rPr>
        <w:t xml:space="preserve">:                                                                               Sokółka, dnia </w:t>
      </w:r>
      <w:r w:rsidRPr="00420A85">
        <w:rPr>
          <w:rFonts w:ascii="Times New Roman" w:eastAsia="Times New Roman" w:hAnsi="Times New Roman"/>
          <w:sz w:val="24"/>
          <w:szCs w:val="24"/>
          <w:u w:val="dotted"/>
          <w:lang w:eastAsia="ar-SA"/>
        </w:rPr>
        <w:t xml:space="preserve">                           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E1A41" w:rsidRPr="00420A85" w14:paraId="321418BD" w14:textId="77777777" w:rsidTr="00B177B6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14:paraId="26D41AC7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1A41" w:rsidRPr="00420A85" w14:paraId="236F8772" w14:textId="77777777" w:rsidTr="00B177B6">
        <w:trPr>
          <w:trHeight w:val="57"/>
        </w:trPr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14:paraId="4805D956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20A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 w:rsidRPr="00420A85">
              <w:rPr>
                <w:rFonts w:ascii="Times New Roman" w:hAnsi="Times New Roman"/>
                <w:sz w:val="16"/>
                <w:szCs w:val="16"/>
              </w:rPr>
              <w:t xml:space="preserve">imię, nazwisko / </w:t>
            </w:r>
            <w:r>
              <w:rPr>
                <w:rFonts w:ascii="Times New Roman" w:hAnsi="Times New Roman"/>
                <w:sz w:val="16"/>
                <w:szCs w:val="16"/>
              </w:rPr>
              <w:t>nazwa firmy</w:t>
            </w:r>
            <w:r w:rsidRPr="00420A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</w:tr>
      <w:tr w:rsidR="005E1A41" w:rsidRPr="00420A85" w14:paraId="42E403E3" w14:textId="77777777" w:rsidTr="00B177B6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14:paraId="08ABD3AB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1A41" w:rsidRPr="00420A85" w14:paraId="0A198E73" w14:textId="77777777" w:rsidTr="00B177B6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14:paraId="40760138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1A41" w:rsidRPr="00420A85" w14:paraId="23CFC65E" w14:textId="77777777" w:rsidTr="00B177B6"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14:paraId="117A81BC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20A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</w:t>
            </w:r>
            <w:r>
              <w:rPr>
                <w:rFonts w:ascii="Times New Roman" w:hAnsi="Times New Roman"/>
                <w:sz w:val="16"/>
              </w:rPr>
              <w:t>adres</w:t>
            </w:r>
            <w:r w:rsidRPr="00420A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</w:tc>
      </w:tr>
      <w:tr w:rsidR="005E1A41" w:rsidRPr="00420A85" w14:paraId="2B3CE457" w14:textId="77777777" w:rsidTr="00B177B6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14:paraId="74F9B90B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E1A41" w:rsidRPr="00420A85" w14:paraId="4E0FA573" w14:textId="77777777" w:rsidTr="00B177B6"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14:paraId="5A10B57F" w14:textId="42C96F38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20A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(numer telefonu)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*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*</w:t>
            </w:r>
          </w:p>
        </w:tc>
      </w:tr>
      <w:tr w:rsidR="005E1A41" w:rsidRPr="00420A85" w14:paraId="0CB3112D" w14:textId="77777777" w:rsidTr="00B177B6">
        <w:tc>
          <w:tcPr>
            <w:tcW w:w="4644" w:type="dxa"/>
            <w:tcBorders>
              <w:bottom w:val="dotted" w:sz="4" w:space="0" w:color="auto"/>
            </w:tcBorders>
            <w:shd w:val="clear" w:color="auto" w:fill="auto"/>
          </w:tcPr>
          <w:p w14:paraId="494AFE39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D07BB8E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  <w:tr w:rsidR="005E1A41" w:rsidRPr="00420A85" w14:paraId="32A00E5D" w14:textId="77777777" w:rsidTr="00B177B6"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14:paraId="4CA6B5FA" w14:textId="77777777" w:rsidR="005E1A41" w:rsidRPr="00420A85" w:rsidRDefault="005E1A41" w:rsidP="00B177B6">
            <w:pPr>
              <w:tabs>
                <w:tab w:val="left" w:pos="284"/>
              </w:tabs>
              <w:suppressAutoHyphens/>
              <w:spacing w:before="120"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NIP</w:t>
            </w:r>
          </w:p>
        </w:tc>
      </w:tr>
    </w:tbl>
    <w:p w14:paraId="5DDC45A3" w14:textId="5DD967B5" w:rsidR="005F30F0" w:rsidRPr="005F30F0" w:rsidRDefault="0027186C" w:rsidP="005F30F0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</w:t>
      </w:r>
      <w:r w:rsidRPr="005F30F0">
        <w:rPr>
          <w:rFonts w:ascii="Times New Roman" w:hAnsi="Times New Roman"/>
          <w:b/>
          <w:sz w:val="24"/>
          <w:szCs w:val="24"/>
        </w:rPr>
        <w:t xml:space="preserve"> Powiat</w:t>
      </w:r>
      <w:r>
        <w:rPr>
          <w:rFonts w:ascii="Times New Roman" w:hAnsi="Times New Roman"/>
          <w:b/>
          <w:sz w:val="24"/>
          <w:szCs w:val="24"/>
        </w:rPr>
        <w:t xml:space="preserve">u </w:t>
      </w:r>
      <w:r w:rsidRPr="005F30F0">
        <w:rPr>
          <w:rFonts w:ascii="Times New Roman" w:hAnsi="Times New Roman"/>
          <w:b/>
          <w:sz w:val="24"/>
          <w:szCs w:val="24"/>
        </w:rPr>
        <w:t>Sokó</w:t>
      </w:r>
      <w:r>
        <w:rPr>
          <w:rFonts w:ascii="Times New Roman" w:hAnsi="Times New Roman"/>
          <w:b/>
          <w:sz w:val="24"/>
          <w:szCs w:val="24"/>
        </w:rPr>
        <w:t>lskiego</w:t>
      </w:r>
    </w:p>
    <w:p w14:paraId="505990F7" w14:textId="77777777" w:rsidR="005F30F0" w:rsidRPr="000857F0" w:rsidRDefault="005F30F0" w:rsidP="005F30F0">
      <w:pPr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0857F0">
        <w:rPr>
          <w:rFonts w:ascii="Times New Roman" w:hAnsi="Times New Roman"/>
          <w:b/>
        </w:rPr>
        <w:t>ul. Marsz. J. Piłsudskiego 8</w:t>
      </w:r>
    </w:p>
    <w:p w14:paraId="171B45C6" w14:textId="77777777" w:rsidR="005F30F0" w:rsidRDefault="005F30F0" w:rsidP="005F30F0">
      <w:pPr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0857F0">
        <w:rPr>
          <w:rFonts w:ascii="Times New Roman" w:hAnsi="Times New Roman"/>
          <w:b/>
        </w:rPr>
        <w:t>16-100 Sokółka</w:t>
      </w:r>
    </w:p>
    <w:p w14:paraId="75EC5FEE" w14:textId="77777777" w:rsidR="005E1A41" w:rsidRDefault="005E1A41" w:rsidP="005F30F0">
      <w:pPr>
        <w:spacing w:after="0" w:line="240" w:lineRule="auto"/>
        <w:ind w:left="5103"/>
        <w:jc w:val="center"/>
        <w:rPr>
          <w:rFonts w:ascii="Times New Roman" w:hAnsi="Times New Roman"/>
          <w:b/>
        </w:rPr>
      </w:pPr>
    </w:p>
    <w:p w14:paraId="2AC77E24" w14:textId="77777777" w:rsidR="005E1A41" w:rsidRPr="000857F0" w:rsidRDefault="005E1A41" w:rsidP="005F30F0">
      <w:pPr>
        <w:spacing w:after="0" w:line="240" w:lineRule="auto"/>
        <w:ind w:left="5103"/>
        <w:jc w:val="center"/>
        <w:rPr>
          <w:rFonts w:ascii="Times New Roman" w:hAnsi="Times New Roman"/>
          <w:b/>
        </w:rPr>
      </w:pPr>
    </w:p>
    <w:p w14:paraId="1FB961A9" w14:textId="77777777" w:rsidR="0000745D" w:rsidRPr="00420A85" w:rsidRDefault="0000745D" w:rsidP="0000745D">
      <w:pPr>
        <w:keepNext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 w:rsidRPr="00420A85"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>WNIOSEK</w:t>
      </w:r>
    </w:p>
    <w:p w14:paraId="25E460F2" w14:textId="77777777" w:rsidR="0000745D" w:rsidRPr="004B7731" w:rsidRDefault="0000745D" w:rsidP="000074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b/>
          <w:sz w:val="24"/>
          <w:szCs w:val="24"/>
          <w:lang w:eastAsia="pl-PL"/>
        </w:rPr>
        <w:t>o zezwolenie na lokalizację lub przebudowę zjazdu z drogi powiatowej</w:t>
      </w:r>
    </w:p>
    <w:p w14:paraId="4567E181" w14:textId="77777777" w:rsidR="0000745D" w:rsidRPr="00420A85" w:rsidRDefault="0000745D" w:rsidP="0000745D">
      <w:pPr>
        <w:numPr>
          <w:ilvl w:val="3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b/>
          <w:sz w:val="24"/>
          <w:szCs w:val="24"/>
          <w:lang w:eastAsia="pl-PL"/>
        </w:rPr>
        <w:t>Przedmiot wniosku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3D42F78B" w14:textId="33535539" w:rsidR="0000745D" w:rsidRPr="00420A85" w:rsidRDefault="0000745D" w:rsidP="0000745D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Wnoszę o wydanie zgody na lokalizację nowego / przebudowę (remont) istniejącego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zjazdu  z drogi powiatowej Nr ……….……... do nieruchomości / pól uprawnych / działki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o nr geodezyjnym ….…</w:t>
      </w:r>
      <w:r w:rsidR="00A2517E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="00A2517E" w:rsidRPr="00420A85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, położonej na obszarze zabudowanym / poza obszarem zabudowanym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*) 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w / koło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miejscowości </w:t>
      </w:r>
      <w:r w:rsidR="00A2517E" w:rsidRPr="00420A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, Gmina ……………………………</w:t>
      </w:r>
      <w:r w:rsidR="00A2517E" w:rsidRPr="00420A85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, obręb geodezyjny </w:t>
      </w:r>
      <w:r w:rsidR="00A2517E" w:rsidRPr="00420A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,  ulica …………………..……………… służącego jako zjazd </w:t>
      </w:r>
      <w:r w:rsidR="005375D1">
        <w:rPr>
          <w:rFonts w:ascii="Times New Roman" w:eastAsia="Times New Roman" w:hAnsi="Times New Roman"/>
          <w:sz w:val="24"/>
          <w:szCs w:val="24"/>
          <w:lang w:eastAsia="pl-PL"/>
        </w:rPr>
        <w:t>zwykły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/ </w:t>
      </w:r>
      <w:r w:rsidR="005375D1">
        <w:rPr>
          <w:rFonts w:ascii="Times New Roman" w:eastAsia="Times New Roman" w:hAnsi="Times New Roman"/>
          <w:sz w:val="24"/>
          <w:szCs w:val="24"/>
          <w:lang w:eastAsia="pl-PL"/>
        </w:rPr>
        <w:t>awaryjny / techniczny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D1F55A1" w14:textId="77777777" w:rsidR="0000745D" w:rsidRPr="00420A85" w:rsidRDefault="0000745D" w:rsidP="0000745D">
      <w:pPr>
        <w:numPr>
          <w:ilvl w:val="3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prawie do dysponowania nieruchomością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4624DBED" w14:textId="58BBC8E6" w:rsidR="0000745D" w:rsidRPr="00420A85" w:rsidRDefault="0000745D" w:rsidP="0000745D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spacing w:line="276" w:lineRule="auto"/>
        <w:ind w:left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20A85">
        <w:rPr>
          <w:rFonts w:ascii="Times New Roman" w:eastAsia="Times New Roman" w:hAnsi="Times New Roman"/>
          <w:sz w:val="24"/>
          <w:szCs w:val="24"/>
        </w:rPr>
        <w:t>Oświadczam, że jestem właścicielem / współwłaścicielem / użytkownikiem wieczystym / trwałym zarządcą / dzierżawcą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</w:rPr>
        <w:t>*)</w:t>
      </w:r>
      <w:r w:rsidRPr="00420A85">
        <w:rPr>
          <w:rFonts w:ascii="Times New Roman" w:eastAsia="Times New Roman" w:hAnsi="Times New Roman"/>
          <w:sz w:val="24"/>
          <w:szCs w:val="24"/>
        </w:rPr>
        <w:t xml:space="preserve">  nieruchomości objętej wnioskiem, a moje uprawnienia </w:t>
      </w:r>
      <w:r w:rsidRPr="00420A85">
        <w:rPr>
          <w:rFonts w:ascii="Times New Roman" w:hAnsi="Times New Roman" w:cs="Times New Roman"/>
          <w:bCs/>
          <w:sz w:val="24"/>
          <w:szCs w:val="24"/>
        </w:rPr>
        <w:t>wynikają z następujących dokumentów potwierdzających powyższe prawo do dysponowania nieruchomością na cel objęty wnioskiem:</w:t>
      </w:r>
      <w:r w:rsidRPr="00420A8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420A85">
        <w:rPr>
          <w:rFonts w:ascii="Times New Roman" w:hAnsi="Times New Roman" w:cs="Times New Roman"/>
          <w:sz w:val="24"/>
          <w:szCs w:val="24"/>
        </w:rPr>
        <w:t>…</w:t>
      </w:r>
      <w:r w:rsidR="00A2517E" w:rsidRPr="00420A8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F15F628" w14:textId="77777777" w:rsidR="0000745D" w:rsidRPr="00420A85" w:rsidRDefault="0000745D" w:rsidP="0000745D">
      <w:pPr>
        <w:numPr>
          <w:ilvl w:val="3"/>
          <w:numId w:val="1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b/>
          <w:sz w:val="24"/>
          <w:szCs w:val="24"/>
          <w:lang w:eastAsia="pl-PL"/>
        </w:rPr>
        <w:t>Przeznaczenie i sposób wykorzystania nieruchomości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589114F3" w14:textId="77777777" w:rsidR="0000745D" w:rsidRPr="00420A85" w:rsidRDefault="0000745D" w:rsidP="0000745D">
      <w:pPr>
        <w:numPr>
          <w:ilvl w:val="0"/>
          <w:numId w:val="3"/>
        </w:numPr>
        <w:tabs>
          <w:tab w:val="left" w:pos="284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Obecnie nieruchomość ta jest wykorzystywana na cele .......................................................</w:t>
      </w:r>
    </w:p>
    <w:p w14:paraId="50DDA5DD" w14:textId="77777777" w:rsidR="0000745D" w:rsidRPr="00420A85" w:rsidRDefault="0000745D" w:rsidP="0000745D">
      <w:pPr>
        <w:tabs>
          <w:tab w:val="left" w:pos="284"/>
        </w:tabs>
        <w:spacing w:after="0"/>
        <w:ind w:left="85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6230E53A" w14:textId="2B02D877" w:rsidR="0000745D" w:rsidRPr="00420A85" w:rsidRDefault="0000745D" w:rsidP="0000745D">
      <w:pPr>
        <w:numPr>
          <w:ilvl w:val="0"/>
          <w:numId w:val="3"/>
        </w:numPr>
        <w:tabs>
          <w:tab w:val="left" w:pos="284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Po wybudowaniu / przebudowie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zjazdu   sposób wykorzystania nieruchomości nie ulegnie zmianie / ulegnie zmianie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polegającej na  .............................................................</w:t>
      </w:r>
      <w:r w:rsidR="004C4334">
        <w:rPr>
          <w:rFonts w:ascii="Times New Roman" w:eastAsia="Times New Roman" w:hAnsi="Times New Roman"/>
          <w:sz w:val="24"/>
          <w:szCs w:val="24"/>
          <w:lang w:eastAsia="pl-PL"/>
        </w:rPr>
        <w:t>.............</w:t>
      </w:r>
    </w:p>
    <w:p w14:paraId="08D6C907" w14:textId="77777777" w:rsidR="0000745D" w:rsidRPr="00420A85" w:rsidRDefault="0000745D" w:rsidP="0000745D">
      <w:pPr>
        <w:tabs>
          <w:tab w:val="left" w:pos="284"/>
        </w:tabs>
        <w:spacing w:after="0"/>
        <w:ind w:left="85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2EAB4AF" w14:textId="77777777" w:rsidR="0000745D" w:rsidRDefault="0000745D" w:rsidP="0000745D">
      <w:pPr>
        <w:numPr>
          <w:ilvl w:val="0"/>
          <w:numId w:val="4"/>
        </w:numPr>
        <w:tabs>
          <w:tab w:val="left" w:pos="284"/>
        </w:tabs>
        <w:spacing w:after="0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Zjazd z drogi powiatowej będzie stanowił połączenie z działką zabudowaną / przeznaczoną pod zabudowę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budynkiem mieszkalnym: tak / nie 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D4BC2E4" w14:textId="77777777" w:rsidR="000570A8" w:rsidRDefault="000570A8" w:rsidP="000570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808929" w14:textId="77777777" w:rsidR="000570A8" w:rsidRDefault="000570A8" w:rsidP="000570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03997A" w14:textId="77777777" w:rsidR="005E1A41" w:rsidRPr="00420A85" w:rsidRDefault="005E1A41" w:rsidP="000570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227EAE" w14:textId="77777777" w:rsidR="0000745D" w:rsidRPr="00420A85" w:rsidRDefault="0000745D" w:rsidP="0000745D">
      <w:pPr>
        <w:numPr>
          <w:ilvl w:val="3"/>
          <w:numId w:val="1"/>
        </w:numPr>
        <w:tabs>
          <w:tab w:val="left" w:pos="284"/>
        </w:tabs>
        <w:suppressAutoHyphens/>
        <w:spacing w:before="120" w:after="0"/>
        <w:ind w:hanging="28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20A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Doręczenie Decyzji:</w:t>
      </w:r>
    </w:p>
    <w:p w14:paraId="5362C2A2" w14:textId="77777777" w:rsidR="0000745D" w:rsidRPr="00420A85" w:rsidRDefault="0000745D" w:rsidP="0000745D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568" w:hanging="284"/>
        <w:rPr>
          <w:rFonts w:ascii="Times New Roman" w:hAnsi="Times New Roman"/>
          <w:sz w:val="24"/>
        </w:rPr>
      </w:pPr>
      <w:r w:rsidRPr="00420A85">
        <w:rPr>
          <w:rFonts w:ascii="Times New Roman" w:hAnsi="Times New Roman"/>
          <w:sz w:val="24"/>
        </w:rPr>
        <w:t xml:space="preserve">Decyzję proszę przesłać pocztą na adres: ................................................................................ </w:t>
      </w:r>
    </w:p>
    <w:p w14:paraId="0ED1B093" w14:textId="77777777" w:rsidR="0000745D" w:rsidRPr="00420A85" w:rsidRDefault="0000745D" w:rsidP="0000745D">
      <w:pPr>
        <w:tabs>
          <w:tab w:val="left" w:pos="284"/>
        </w:tabs>
        <w:suppressAutoHyphens/>
        <w:spacing w:before="120" w:after="0" w:line="240" w:lineRule="auto"/>
        <w:ind w:left="852" w:hanging="284"/>
        <w:rPr>
          <w:rFonts w:ascii="Times New Roman" w:hAnsi="Times New Roman"/>
          <w:sz w:val="24"/>
        </w:rPr>
      </w:pPr>
      <w:r w:rsidRPr="00420A85">
        <w:rPr>
          <w:rFonts w:ascii="Times New Roman" w:hAnsi="Times New Roman"/>
          <w:sz w:val="24"/>
        </w:rPr>
        <w:t>………………………………………………………………………………………………..</w:t>
      </w:r>
    </w:p>
    <w:p w14:paraId="2CF477A0" w14:textId="77777777" w:rsidR="0000745D" w:rsidRPr="00420A85" w:rsidRDefault="0000745D" w:rsidP="0000745D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before="120" w:after="8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20A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Zasady obowiązujące strony w postępowaniu: </w:t>
      </w:r>
    </w:p>
    <w:p w14:paraId="399E0081" w14:textId="77777777" w:rsidR="0000745D" w:rsidRPr="0057536E" w:rsidRDefault="0000745D" w:rsidP="0000745D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57536E">
        <w:rPr>
          <w:sz w:val="23"/>
          <w:szCs w:val="23"/>
        </w:rPr>
        <w:t xml:space="preserve"> Wydanie decyzji zezwolenia  </w:t>
      </w:r>
      <w:bookmarkStart w:id="0" w:name="_Hlk58227110"/>
      <w:r w:rsidRPr="0057536E">
        <w:rPr>
          <w:sz w:val="23"/>
          <w:szCs w:val="23"/>
        </w:rPr>
        <w:t xml:space="preserve">na lokalizacyjnej zjazdu/ przebudowę </w:t>
      </w:r>
      <w:bookmarkEnd w:id="0"/>
      <w:r w:rsidRPr="0057536E">
        <w:rPr>
          <w:sz w:val="23"/>
          <w:szCs w:val="23"/>
        </w:rPr>
        <w:t xml:space="preserve">podlega opłacie skarbowej w wysokości 82,00 zł – dowód uiszczenia opłaty skarbowej należy dołączyć               do wniosku. </w:t>
      </w:r>
      <w:r w:rsidRPr="0057536E">
        <w:rPr>
          <w:b/>
          <w:bCs/>
          <w:sz w:val="23"/>
          <w:szCs w:val="23"/>
        </w:rPr>
        <w:t>Opłaty należy uiszczać na konto</w:t>
      </w:r>
      <w:r w:rsidRPr="0057536E">
        <w:rPr>
          <w:sz w:val="23"/>
          <w:szCs w:val="23"/>
        </w:rPr>
        <w:t xml:space="preserve"> </w:t>
      </w:r>
      <w:r w:rsidRPr="0057536E">
        <w:rPr>
          <w:b/>
          <w:bCs/>
          <w:sz w:val="23"/>
          <w:szCs w:val="23"/>
        </w:rPr>
        <w:t>Urzędu Miasta</w:t>
      </w:r>
      <w:r w:rsidRPr="0057536E">
        <w:rPr>
          <w:rStyle w:val="Pogrubienie"/>
          <w:color w:val="000000"/>
          <w:sz w:val="23"/>
          <w:szCs w:val="23"/>
        </w:rPr>
        <w:t xml:space="preserve"> Sokółka</w:t>
      </w:r>
      <w:r w:rsidRPr="0057536E">
        <w:rPr>
          <w:rStyle w:val="Pogrubienie"/>
          <w:b w:val="0"/>
          <w:color w:val="000000"/>
          <w:sz w:val="23"/>
          <w:szCs w:val="23"/>
        </w:rPr>
        <w:t xml:space="preserve"> (</w:t>
      </w:r>
      <w:r w:rsidRPr="0057536E">
        <w:rPr>
          <w:rStyle w:val="Pogrubienie"/>
          <w:b w:val="0"/>
          <w:i/>
          <w:color w:val="000000"/>
          <w:sz w:val="23"/>
          <w:szCs w:val="23"/>
        </w:rPr>
        <w:t>aktualny nr konta jest dostępny na stronie internetowej UM w Sokółce</w:t>
      </w:r>
      <w:r w:rsidRPr="0057536E">
        <w:rPr>
          <w:rStyle w:val="Pogrubienie"/>
          <w:b w:val="0"/>
          <w:color w:val="000000"/>
          <w:sz w:val="23"/>
          <w:szCs w:val="23"/>
        </w:rPr>
        <w:t>).</w:t>
      </w:r>
      <w:r w:rsidRPr="0057536E">
        <w:rPr>
          <w:sz w:val="23"/>
          <w:szCs w:val="23"/>
        </w:rPr>
        <w:t xml:space="preserve"> </w:t>
      </w:r>
      <w:r w:rsidRPr="0057536E">
        <w:rPr>
          <w:sz w:val="23"/>
          <w:szCs w:val="23"/>
          <w:u w:val="single"/>
        </w:rPr>
        <w:t>Nie podlega opłacie skarbowej dokonanie innej niż wydanie decyzji o warunkach zabudowy i zagospodarowania terenu czynności urzędowej, wydanie zaświadczenia oraz zezwolenia, w sprawach budownictwa mieszkaniowego.</w:t>
      </w:r>
    </w:p>
    <w:p w14:paraId="7D86245C" w14:textId="77777777" w:rsidR="0000745D" w:rsidRPr="00420A85" w:rsidRDefault="0000745D" w:rsidP="0000745D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57536E">
        <w:rPr>
          <w:sz w:val="23"/>
          <w:szCs w:val="23"/>
        </w:rPr>
        <w:t xml:space="preserve">  </w:t>
      </w:r>
      <w:bookmarkStart w:id="1" w:name="_Hlk58312904"/>
      <w:r w:rsidRPr="0057536E">
        <w:rPr>
          <w:sz w:val="23"/>
          <w:szCs w:val="23"/>
        </w:rPr>
        <w:t xml:space="preserve">Opłacie skarbowej podlega złożenie dokumentu stwierdzającego udzielenie pełnomocnictwa lub prokury albo jego odpisu, wypisu lub kopii – w sprawie z zakresu administracji wobec czego w przypadku kiedy strona działa przez pełnomocnika należy wnieść opłatę  skarbową za pełnomocnictwo w wysokości 17 zł, a  oryginał potwierdzenia opłaty dołączyć do wniosku. </w:t>
      </w:r>
      <w:r w:rsidRPr="0057536E">
        <w:rPr>
          <w:b/>
          <w:bCs/>
          <w:sz w:val="23"/>
          <w:szCs w:val="23"/>
        </w:rPr>
        <w:t xml:space="preserve">Opłaty należy uiszczać na konto </w:t>
      </w:r>
      <w:r w:rsidRPr="0057536E">
        <w:rPr>
          <w:rStyle w:val="Pogrubienie"/>
          <w:color w:val="000000"/>
          <w:sz w:val="23"/>
          <w:szCs w:val="23"/>
        </w:rPr>
        <w:t>Urzędu Miasta Sokółka</w:t>
      </w:r>
      <w:r w:rsidRPr="00420A85">
        <w:rPr>
          <w:rStyle w:val="Pogrubienie"/>
          <w:b w:val="0"/>
          <w:color w:val="000000"/>
          <w:szCs w:val="24"/>
        </w:rPr>
        <w:t xml:space="preserve"> </w:t>
      </w:r>
      <w:r w:rsidRPr="00100B40">
        <w:rPr>
          <w:rStyle w:val="Pogrubienie"/>
          <w:b w:val="0"/>
          <w:i/>
          <w:iCs/>
          <w:color w:val="000000"/>
          <w:szCs w:val="24"/>
        </w:rPr>
        <w:t>(</w:t>
      </w:r>
      <w:r w:rsidRPr="004B7731">
        <w:rPr>
          <w:rStyle w:val="Pogrubienie"/>
          <w:b w:val="0"/>
          <w:i/>
          <w:color w:val="000000"/>
          <w:sz w:val="20"/>
        </w:rPr>
        <w:t>aktualny nr konta jest dostępny na stronie internetowej UM w Sokółc</w:t>
      </w:r>
      <w:r w:rsidRPr="00100B40">
        <w:rPr>
          <w:rStyle w:val="Pogrubienie"/>
          <w:b w:val="0"/>
          <w:i/>
          <w:color w:val="000000"/>
          <w:sz w:val="20"/>
        </w:rPr>
        <w:t>e</w:t>
      </w:r>
      <w:r w:rsidRPr="00100B40">
        <w:rPr>
          <w:rStyle w:val="Pogrubienie"/>
          <w:b w:val="0"/>
          <w:i/>
          <w:color w:val="000000"/>
          <w:szCs w:val="24"/>
        </w:rPr>
        <w:t>)</w:t>
      </w:r>
      <w:r w:rsidRPr="00100B40">
        <w:rPr>
          <w:i/>
          <w:szCs w:val="24"/>
        </w:rPr>
        <w:t>.</w:t>
      </w:r>
      <w:r w:rsidRPr="00420A85">
        <w:rPr>
          <w:szCs w:val="24"/>
        </w:rPr>
        <w:t xml:space="preserve"> </w:t>
      </w:r>
      <w:bookmarkEnd w:id="1"/>
    </w:p>
    <w:p w14:paraId="1E2DD2E9" w14:textId="1AECF927" w:rsidR="0000745D" w:rsidRPr="0067379D" w:rsidRDefault="0000745D" w:rsidP="0000745D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23"/>
          <w:szCs w:val="23"/>
        </w:rPr>
      </w:pPr>
      <w:r w:rsidRPr="0057536E">
        <w:rPr>
          <w:bCs/>
          <w:sz w:val="23"/>
          <w:szCs w:val="23"/>
        </w:rPr>
        <w:t xml:space="preserve"> </w:t>
      </w:r>
      <w:r w:rsidRPr="0067379D">
        <w:rPr>
          <w:spacing w:val="-3"/>
          <w:sz w:val="23"/>
          <w:szCs w:val="23"/>
          <w:lang w:eastAsia="ar-SA"/>
        </w:rPr>
        <w:t xml:space="preserve">W przypadku jakiejkolwiek zmiany należy niezwłocznie powiadomić </w:t>
      </w:r>
      <w:r w:rsidR="00295CA9" w:rsidRPr="0067379D">
        <w:rPr>
          <w:spacing w:val="-3"/>
          <w:sz w:val="23"/>
          <w:szCs w:val="23"/>
          <w:lang w:eastAsia="ar-SA"/>
        </w:rPr>
        <w:t>Zarząd Powiatu Sokólskiego w Sokółce, tel. 85 711 08 11 lub starostwo@sokolka-powiat.pl</w:t>
      </w:r>
    </w:p>
    <w:p w14:paraId="5F01074A" w14:textId="77777777" w:rsidR="0000745D" w:rsidRPr="00420A85" w:rsidRDefault="0000745D" w:rsidP="0000745D">
      <w:pPr>
        <w:numPr>
          <w:ilvl w:val="0"/>
          <w:numId w:val="5"/>
        </w:numPr>
        <w:tabs>
          <w:tab w:val="left" w:pos="284"/>
        </w:tabs>
        <w:spacing w:before="120" w:after="80"/>
        <w:ind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b/>
          <w:sz w:val="24"/>
          <w:szCs w:val="24"/>
          <w:lang w:eastAsia="pl-PL"/>
        </w:rPr>
        <w:t>Do wniosku załączam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0A85">
        <w:rPr>
          <w:rFonts w:ascii="Times New Roman" w:eastAsia="Times New Roman" w:hAnsi="Times New Roman"/>
          <w:b/>
          <w:sz w:val="24"/>
          <w:szCs w:val="24"/>
          <w:lang w:eastAsia="ar-SA"/>
        </w:rPr>
        <w:t>załączniki (</w:t>
      </w:r>
      <w:r w:rsidRPr="00420A85">
        <w:rPr>
          <w:rFonts w:ascii="Times New Roman" w:hAnsi="Times New Roman"/>
          <w:b/>
          <w:sz w:val="24"/>
        </w:rPr>
        <w:t>wymagane odpowiednio do przedmiotu wniosku</w:t>
      </w:r>
      <w:r w:rsidRPr="00420A85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Pr="00420A8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*)</w:t>
      </w: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818922" w14:textId="77777777" w:rsidR="0000745D" w:rsidRPr="005F30F0" w:rsidRDefault="0000745D" w:rsidP="0000745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F30F0">
        <w:rPr>
          <w:rFonts w:ascii="Times New Roman" w:hAnsi="Times New Roman"/>
        </w:rPr>
        <w:t>Aktualny plan sytuacyjno-wysokościowy w skali 1:500</w:t>
      </w:r>
      <w:r w:rsidRPr="005F30F0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5F30F0">
        <w:rPr>
          <w:rFonts w:ascii="Times New Roman" w:hAnsi="Times New Roman"/>
        </w:rPr>
        <w:t xml:space="preserve"> lub 1:1000</w:t>
      </w:r>
      <w:r w:rsidRPr="005F30F0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5F30F0">
        <w:rPr>
          <w:rFonts w:ascii="Times New Roman" w:hAnsi="Times New Roman"/>
        </w:rPr>
        <w:t xml:space="preserve"> (kopia mapy zasadniczej lub celów projektowych) z naniesioną lokalizacją planowanego zjazdu </w:t>
      </w:r>
      <w:r w:rsidRPr="005F30F0">
        <w:rPr>
          <w:rFonts w:ascii="Times New Roman" w:eastAsia="Times New Roman" w:hAnsi="Times New Roman"/>
          <w:lang w:eastAsia="pl-PL"/>
        </w:rPr>
        <w:t>potwierdzony za zgodność z oryginałem przez uprawnioną jednostkę</w:t>
      </w:r>
      <w:r w:rsidRPr="005F30F0">
        <w:rPr>
          <w:rFonts w:ascii="Times New Roman" w:hAnsi="Times New Roman"/>
        </w:rPr>
        <w:t xml:space="preserve"> – 1 egzemplarz.</w:t>
      </w:r>
    </w:p>
    <w:p w14:paraId="1576C2BC" w14:textId="77777777" w:rsidR="0000745D" w:rsidRPr="005F30F0" w:rsidRDefault="0000745D" w:rsidP="0000745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F30F0">
        <w:rPr>
          <w:rFonts w:ascii="Times New Roman" w:hAnsi="Times New Roman"/>
        </w:rPr>
        <w:t>Aktualny wyrys mapy ewidencyjnej dla działek objętych budową lub przebudową zjazdu (tylko w przypadku braku mapy zasadniczej z nakładką ewidencyjną).</w:t>
      </w:r>
    </w:p>
    <w:p w14:paraId="0819508F" w14:textId="77777777" w:rsidR="0000745D" w:rsidRPr="005F30F0" w:rsidRDefault="0000745D" w:rsidP="0000745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F30F0">
        <w:rPr>
          <w:rFonts w:ascii="Times New Roman" w:hAnsi="Times New Roman"/>
        </w:rPr>
        <w:t>Odpowiednio: kserokopie decyzji o warunkach zabudowy/wypis i wyrys z miejscowego planu zagospodarowania przestrzennego (nie dotyczy przebudowy istniejącego zjazdu lub budowy zjazdu nie powodującego zmian w sposobie zagospodarowania i użytkowania nieruchomości)/</w:t>
      </w:r>
      <w:r w:rsidRPr="005F30F0">
        <w:rPr>
          <w:rFonts w:ascii="Times New Roman" w:eastAsia="Times New Roman" w:hAnsi="Times New Roman"/>
          <w:lang w:eastAsia="pl-PL"/>
        </w:rPr>
        <w:t>informację o zgodności zagospodarowania nieruchomości z miejscowym planem zagospodarowania przestrzennego</w:t>
      </w:r>
      <w:r w:rsidRPr="005F30F0">
        <w:rPr>
          <w:rFonts w:ascii="Times New Roman" w:eastAsia="Times New Roman" w:hAnsi="Times New Roman"/>
          <w:vertAlign w:val="superscript"/>
          <w:lang w:eastAsia="pl-PL"/>
        </w:rPr>
        <w:t>*)</w:t>
      </w:r>
      <w:r w:rsidRPr="005F30F0">
        <w:rPr>
          <w:rFonts w:ascii="Times New Roman" w:eastAsia="Times New Roman" w:hAnsi="Times New Roman"/>
          <w:lang w:eastAsia="pl-PL"/>
        </w:rPr>
        <w:t>, dopuszcza się także oświadczenie właściciela lub użytkownika nieruchomości do której zjazd ma przylegać o przeznaczeniu zjazdu.</w:t>
      </w:r>
    </w:p>
    <w:p w14:paraId="4E344282" w14:textId="0C12D65C" w:rsidR="0000745D" w:rsidRPr="005F30F0" w:rsidRDefault="0000745D" w:rsidP="0000745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F30F0">
        <w:rPr>
          <w:rFonts w:ascii="Times New Roman" w:eastAsia="Times New Roman" w:hAnsi="Times New Roman"/>
          <w:lang w:eastAsia="pl-PL"/>
        </w:rPr>
        <w:t>Kopię dokumentu potwierdzającego tytuł prawny do nieruchomości w tym uproszczony wypis z rejestru gruntów</w:t>
      </w:r>
      <w:r w:rsidRPr="005F30F0">
        <w:rPr>
          <w:rFonts w:ascii="Times New Roman" w:hAnsi="Times New Roman"/>
        </w:rPr>
        <w:t>, którą ma obsługiw</w:t>
      </w:r>
      <w:r w:rsidR="00B80BA2">
        <w:rPr>
          <w:rFonts w:ascii="Times New Roman" w:hAnsi="Times New Roman"/>
        </w:rPr>
        <w:t xml:space="preserve">ać wnioskowany zjazd, oryginał </w:t>
      </w:r>
      <w:r w:rsidRPr="005F30F0">
        <w:rPr>
          <w:rFonts w:ascii="Times New Roman" w:hAnsi="Times New Roman"/>
        </w:rPr>
        <w:t xml:space="preserve">lub </w:t>
      </w:r>
      <w:r w:rsidRPr="005F30F0">
        <w:rPr>
          <w:rFonts w:ascii="Times New Roman" w:eastAsia="Times New Roman" w:hAnsi="Times New Roman"/>
          <w:lang w:eastAsia="pl-PL"/>
        </w:rPr>
        <w:t>potwierdzona za zgodność z oryginałem przez uprawnioną osobę.</w:t>
      </w:r>
    </w:p>
    <w:p w14:paraId="45E856C8" w14:textId="77777777" w:rsidR="0000745D" w:rsidRPr="005F30F0" w:rsidRDefault="0000745D" w:rsidP="0000745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5F30F0">
        <w:rPr>
          <w:rFonts w:ascii="Times New Roman" w:hAnsi="Times New Roman"/>
        </w:rPr>
        <w:t xml:space="preserve">Oryginał lub urzędowo poświadczony odpis pełnomocnictwa (w przypadku ustanowienia przez stronę pełnomocnika). </w:t>
      </w:r>
    </w:p>
    <w:p w14:paraId="7D562386" w14:textId="77777777" w:rsidR="0000745D" w:rsidRPr="000570A8" w:rsidRDefault="0000745D" w:rsidP="0000745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 w:rsidRPr="005F30F0">
        <w:rPr>
          <w:rFonts w:ascii="Times New Roman" w:hAnsi="Times New Roman"/>
        </w:rPr>
        <w:t xml:space="preserve">Oryginał dowodów uiszczenia opłat skarbowych w wysokości: 82,00 zł za wydanie decyzji / 17,00 zł za złożenie pełnomocnictwa Opłaty należy uiszczać na konto Urzędu Miasta Sokółka </w:t>
      </w:r>
      <w:r w:rsidRPr="005F30F0">
        <w:rPr>
          <w:rStyle w:val="Pogrubienie"/>
          <w:rFonts w:ascii="Times New Roman" w:hAnsi="Times New Roman"/>
          <w:b w:val="0"/>
          <w:color w:val="000000"/>
        </w:rPr>
        <w:t>(</w:t>
      </w:r>
      <w:r w:rsidRPr="005F30F0">
        <w:rPr>
          <w:rStyle w:val="Pogrubienie"/>
          <w:rFonts w:ascii="Times New Roman" w:hAnsi="Times New Roman"/>
          <w:b w:val="0"/>
          <w:i/>
          <w:color w:val="000000"/>
        </w:rPr>
        <w:t>aktualny nr konta jest dostępny na stronie internetowej UM w Sokółce</w:t>
      </w:r>
      <w:r w:rsidRPr="005F30F0">
        <w:rPr>
          <w:rStyle w:val="Pogrubienie"/>
          <w:rFonts w:ascii="Times New Roman" w:hAnsi="Times New Roman"/>
          <w:b w:val="0"/>
          <w:color w:val="000000"/>
        </w:rPr>
        <w:t>)</w:t>
      </w:r>
      <w:r w:rsidRPr="005F30F0">
        <w:rPr>
          <w:rFonts w:ascii="Times New Roman" w:hAnsi="Times New Roman"/>
        </w:rPr>
        <w:t>.</w:t>
      </w:r>
    </w:p>
    <w:p w14:paraId="5F336F0D" w14:textId="2332F791" w:rsidR="0000745D" w:rsidRDefault="0000745D" w:rsidP="000074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1B3AF88" w14:textId="5C571B45" w:rsidR="0057536E" w:rsidRDefault="0057536E" w:rsidP="000074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4BE169D" w14:textId="77777777" w:rsidR="0057536E" w:rsidRDefault="0057536E" w:rsidP="000074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F0D93CB" w14:textId="77777777" w:rsidR="0057536E" w:rsidRPr="0000745D" w:rsidRDefault="0057536E" w:rsidP="000074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3382A93" w14:textId="49B64DC7" w:rsidR="0000745D" w:rsidRPr="00420A85" w:rsidRDefault="0000745D" w:rsidP="0000745D">
      <w:pPr>
        <w:tabs>
          <w:tab w:val="left" w:pos="284"/>
        </w:tabs>
        <w:spacing w:after="0" w:line="240" w:lineRule="auto"/>
        <w:ind w:firstLine="63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</w:t>
      </w:r>
      <w:r w:rsidR="00B80BA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4B1172DD" w14:textId="0EAE8D87" w:rsidR="0057536E" w:rsidRPr="00420A85" w:rsidRDefault="0000745D" w:rsidP="0000745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sectPr w:rsidR="0057536E" w:rsidRPr="00420A85" w:rsidSect="000570A8">
          <w:headerReference w:type="default" r:id="rId7"/>
          <w:footerReference w:type="default" r:id="rId8"/>
          <w:pgSz w:w="11906" w:h="16838" w:code="9"/>
          <w:pgMar w:top="1276" w:right="1134" w:bottom="1276" w:left="1418" w:header="397" w:footer="1215" w:gutter="0"/>
          <w:cols w:space="708"/>
          <w:docGrid w:linePitch="360"/>
        </w:sectPr>
      </w:pPr>
      <w:r w:rsidRPr="00420A8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5F30F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(czytelny podpis wnioskod</w:t>
      </w:r>
      <w:r w:rsidR="00C3778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awcy</w:t>
      </w:r>
    </w:p>
    <w:p w14:paraId="4A9D76C1" w14:textId="0E302FB3" w:rsidR="0057536E" w:rsidRDefault="0057536E" w:rsidP="005F30F0">
      <w:pPr>
        <w:tabs>
          <w:tab w:val="left" w:pos="3721"/>
        </w:tabs>
        <w:rPr>
          <w:sz w:val="16"/>
          <w:szCs w:val="16"/>
        </w:rPr>
      </w:pPr>
    </w:p>
    <w:p w14:paraId="0F2B7743" w14:textId="77777777" w:rsidR="005E1A41" w:rsidRPr="005B52E4" w:rsidRDefault="005E1A41" w:rsidP="005E1A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lang w:val="en-US" w:bidi="en-US"/>
        </w:rPr>
      </w:pPr>
      <w:r w:rsidRPr="005B52E4">
        <w:rPr>
          <w:rFonts w:ascii="Times New Roman" w:eastAsia="Andale Sans UI" w:hAnsi="Times New Roman"/>
          <w:b/>
          <w:kern w:val="3"/>
          <w:lang w:val="en-US" w:bidi="en-US"/>
        </w:rPr>
        <w:t>KLAUZULA  INFORMACYJNA</w:t>
      </w:r>
    </w:p>
    <w:p w14:paraId="118B0D6D" w14:textId="77777777" w:rsidR="005E1A41" w:rsidRPr="005B52E4" w:rsidRDefault="005E1A41" w:rsidP="005E1A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lang w:bidi="en-US"/>
        </w:rPr>
      </w:pPr>
      <w:r w:rsidRPr="005B52E4">
        <w:rPr>
          <w:rFonts w:ascii="Times New Roman" w:eastAsia="Andale Sans UI" w:hAnsi="Times New Roman"/>
          <w:b/>
          <w:kern w:val="3"/>
          <w:lang w:bidi="en-US"/>
        </w:rPr>
        <w:t>dotycząca przetwarzania danych osobowych</w:t>
      </w:r>
    </w:p>
    <w:p w14:paraId="1E8EB809" w14:textId="77777777" w:rsidR="005E1A41" w:rsidRPr="005B52E4" w:rsidRDefault="005E1A41" w:rsidP="005E1A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6436F5E7" w14:textId="77777777" w:rsidR="005E1A41" w:rsidRPr="005B52E4" w:rsidRDefault="005E1A41" w:rsidP="005E1A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  <w:r w:rsidRPr="005B52E4">
        <w:rPr>
          <w:rFonts w:ascii="Times New Roman" w:eastAsia="Andale Sans UI" w:hAnsi="Times New Roman"/>
          <w:kern w:val="3"/>
          <w:lang w:bidi="en-US"/>
        </w:rPr>
        <w:tab/>
        <w:t xml:space="preserve">Zgodnie z art. 13 ust. 1-2 rozporządzenia Parlamentu Europejskiego i Rady (UE) 2016/679 </w:t>
      </w:r>
      <w:r w:rsidRPr="005B52E4">
        <w:rPr>
          <w:rFonts w:ascii="Times New Roman" w:eastAsia="Andale Sans UI" w:hAnsi="Times New Roman"/>
          <w:kern w:val="3"/>
          <w:lang w:bidi="en-US"/>
        </w:rPr>
        <w:br/>
        <w:t xml:space="preserve">z dnia   27 kwietnia 2016 r. w sprawie ochrony osób fizycznych w związku z przetwarzaniem danych osobowych i w sprawie swobodnego przepływu takich danych oraz uchylenia dyrektywy 95/46/WE (ogólne rozporządzenie o ochronie danych) (Dz. Urz. UE L 119 z dnia 4 maja 2016 r., s. 1 z </w:t>
      </w:r>
      <w:proofErr w:type="spellStart"/>
      <w:r w:rsidRPr="005B52E4">
        <w:rPr>
          <w:rFonts w:ascii="Times New Roman" w:eastAsia="Andale Sans UI" w:hAnsi="Times New Roman"/>
          <w:kern w:val="3"/>
          <w:lang w:bidi="en-US"/>
        </w:rPr>
        <w:t>późn</w:t>
      </w:r>
      <w:proofErr w:type="spellEnd"/>
      <w:r w:rsidRPr="005B52E4">
        <w:rPr>
          <w:rFonts w:ascii="Times New Roman" w:eastAsia="Andale Sans UI" w:hAnsi="Times New Roman"/>
          <w:kern w:val="3"/>
          <w:lang w:bidi="en-US"/>
        </w:rPr>
        <w:t>. zm.), zwanego dalej RODO, informuję o tym, że:</w:t>
      </w:r>
    </w:p>
    <w:p w14:paraId="2B848772" w14:textId="77777777" w:rsidR="005E1A41" w:rsidRPr="005B52E4" w:rsidRDefault="005E1A41" w:rsidP="005E1A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</w:p>
    <w:p w14:paraId="164CE2CE" w14:textId="77777777" w:rsidR="005E1A41" w:rsidRPr="005B52E4" w:rsidRDefault="005E1A41" w:rsidP="005E1A41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</w:t>
      </w:r>
      <w:r w:rsidRPr="005B52E4">
        <w:rPr>
          <w:rFonts w:ascii="Times New Roman" w:eastAsia="Times New Roman" w:hAnsi="Times New Roman"/>
          <w:lang w:eastAsia="pl-PL"/>
        </w:rPr>
        <w:t xml:space="preserve">dministratorem Pani/Pana danych osobowych jest Zarząd Powiatu Sokólskiego, ul. Marsz.    </w:t>
      </w:r>
      <w:r w:rsidRPr="005B52E4">
        <w:rPr>
          <w:rFonts w:ascii="Times New Roman" w:eastAsia="Times New Roman" w:hAnsi="Times New Roman"/>
          <w:lang w:eastAsia="pl-PL"/>
        </w:rPr>
        <w:br/>
        <w:t>J. Piłsudskiego 8, 16-100 Sokółka;</w:t>
      </w:r>
    </w:p>
    <w:p w14:paraId="1EA5A9C4" w14:textId="77777777" w:rsidR="005E1A41" w:rsidRPr="005B52E4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/>
          <w:kern w:val="3"/>
          <w:lang w:bidi="en-US"/>
        </w:rPr>
      </w:pPr>
      <w:r>
        <w:rPr>
          <w:rFonts w:ascii="Times New Roman" w:eastAsia="Andale Sans UI" w:hAnsi="Times New Roman"/>
          <w:kern w:val="3"/>
          <w:lang w:bidi="en-US"/>
        </w:rPr>
        <w:t>K</w:t>
      </w:r>
      <w:r w:rsidRPr="005B52E4">
        <w:rPr>
          <w:rFonts w:ascii="Times New Roman" w:eastAsia="Andale Sans UI" w:hAnsi="Times New Roman"/>
          <w:kern w:val="3"/>
          <w:lang w:bidi="en-US"/>
        </w:rPr>
        <w:t xml:space="preserve">ontakt z Inspektorem Ochrony Danych możliwy jest za pośrednictwem adresu e-mail: </w:t>
      </w:r>
      <w:r w:rsidRPr="005B52E4">
        <w:rPr>
          <w:rFonts w:ascii="Times New Roman" w:eastAsia="Andale Sans UI" w:hAnsi="Times New Roman"/>
          <w:kern w:val="3"/>
          <w:lang w:bidi="en-US"/>
        </w:rPr>
        <w:br/>
        <w:t>krzysztof.borowski@sokolka-powiat.pl;</w:t>
      </w:r>
    </w:p>
    <w:p w14:paraId="546E8F21" w14:textId="77777777" w:rsidR="005E1A41" w:rsidRPr="005B52E4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B52E4">
        <w:rPr>
          <w:rFonts w:ascii="Times New Roman" w:eastAsia="Times New Roman" w:hAnsi="Times New Roman"/>
          <w:lang w:eastAsia="pl-PL"/>
        </w:rPr>
        <w:t xml:space="preserve">Pani/Pana dane osobowe przetwarzane są w celu rozpoznania wniosku dotyczącego pasa </w:t>
      </w:r>
      <w:r w:rsidRPr="005B52E4">
        <w:rPr>
          <w:rFonts w:ascii="Times New Roman" w:eastAsia="Times New Roman" w:hAnsi="Times New Roman"/>
          <w:lang w:eastAsia="pl-PL"/>
        </w:rPr>
        <w:br/>
        <w:t xml:space="preserve">drogowego drogi, której zarządcą jest administrator, na podstawie art. 6 ust. 1 lit. c RODO w związku </w:t>
      </w:r>
      <w:r>
        <w:rPr>
          <w:rFonts w:ascii="Times New Roman" w:eastAsia="Times New Roman" w:hAnsi="Times New Roman"/>
          <w:lang w:eastAsia="pl-PL"/>
        </w:rPr>
        <w:br/>
      </w:r>
      <w:r w:rsidRPr="005B52E4">
        <w:rPr>
          <w:rFonts w:ascii="Times New Roman" w:eastAsia="Times New Roman" w:hAnsi="Times New Roman"/>
          <w:lang w:eastAsia="pl-PL"/>
        </w:rPr>
        <w:t>z przepisam</w:t>
      </w:r>
      <w:r w:rsidRPr="005B52E4">
        <w:rPr>
          <w:rFonts w:ascii="Times New Roman" w:eastAsia="Times New Roman" w:hAnsi="Times New Roman"/>
          <w:color w:val="000000"/>
          <w:lang w:eastAsia="pl-PL"/>
        </w:rPr>
        <w:t>i:</w:t>
      </w:r>
    </w:p>
    <w:p w14:paraId="3075D768" w14:textId="77777777" w:rsidR="005E1A41" w:rsidRPr="005B52E4" w:rsidRDefault="005E1A41" w:rsidP="005E1A41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B52E4">
        <w:rPr>
          <w:rFonts w:ascii="Times New Roman" w:eastAsia="Times New Roman" w:hAnsi="Times New Roman"/>
          <w:color w:val="000000"/>
          <w:lang w:eastAsia="pl-PL"/>
        </w:rPr>
        <w:t xml:space="preserve">ustawy z dnia 21 marca 1985 r. o drogach publicznych (Dz. U. z 2023 r. poz. 645 z </w:t>
      </w:r>
      <w:proofErr w:type="spellStart"/>
      <w:r w:rsidRPr="005B52E4">
        <w:rPr>
          <w:rFonts w:ascii="Times New Roman" w:eastAsia="Times New Roman" w:hAnsi="Times New Roman"/>
          <w:color w:val="000000"/>
          <w:lang w:eastAsia="pl-PL"/>
        </w:rPr>
        <w:t>późn</w:t>
      </w:r>
      <w:proofErr w:type="spellEnd"/>
      <w:r w:rsidRPr="005B52E4">
        <w:rPr>
          <w:rFonts w:ascii="Times New Roman" w:eastAsia="Times New Roman" w:hAnsi="Times New Roman"/>
          <w:color w:val="000000"/>
          <w:lang w:eastAsia="pl-PL"/>
        </w:rPr>
        <w:t>. zm.),</w:t>
      </w:r>
    </w:p>
    <w:p w14:paraId="33D57245" w14:textId="77777777" w:rsidR="005E1A41" w:rsidRPr="005B52E4" w:rsidRDefault="005E1A41" w:rsidP="005E1A41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B52E4">
        <w:rPr>
          <w:rFonts w:ascii="Times New Roman" w:eastAsia="Times New Roman" w:hAnsi="Times New Roman"/>
          <w:lang w:eastAsia="pl-PL"/>
        </w:rPr>
        <w:t xml:space="preserve">ustawy z dnia 14 czerwca 1960 r. Kodeks postępowania administracyjnego (Dz. U. z 2023 r. </w:t>
      </w:r>
      <w:r w:rsidRPr="005B52E4">
        <w:rPr>
          <w:rFonts w:ascii="Times New Roman" w:eastAsia="Times New Roman" w:hAnsi="Times New Roman"/>
          <w:lang w:eastAsia="pl-PL"/>
        </w:rPr>
        <w:br/>
        <w:t xml:space="preserve">poz. 775 z </w:t>
      </w:r>
      <w:proofErr w:type="spellStart"/>
      <w:r w:rsidRPr="005B52E4">
        <w:rPr>
          <w:rFonts w:ascii="Times New Roman" w:eastAsia="Times New Roman" w:hAnsi="Times New Roman"/>
          <w:lang w:eastAsia="pl-PL"/>
        </w:rPr>
        <w:t>późn</w:t>
      </w:r>
      <w:proofErr w:type="spellEnd"/>
      <w:r w:rsidRPr="005B52E4">
        <w:rPr>
          <w:rFonts w:ascii="Times New Roman" w:eastAsia="Times New Roman" w:hAnsi="Times New Roman"/>
          <w:lang w:eastAsia="pl-PL"/>
        </w:rPr>
        <w:t>. zm.),</w:t>
      </w:r>
    </w:p>
    <w:p w14:paraId="1E8D9178" w14:textId="77777777" w:rsidR="005E1A41" w:rsidRPr="005B52E4" w:rsidRDefault="005E1A41" w:rsidP="005E1A41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B52E4">
        <w:rPr>
          <w:rFonts w:ascii="Times New Roman" w:eastAsia="Times New Roman" w:hAnsi="Times New Roman"/>
          <w:lang w:eastAsia="pl-PL"/>
        </w:rPr>
        <w:t xml:space="preserve">ustawy z dnia 14 lipca 1983 r. o narodowym zasobie archiwalnym i archiwach (Dz. U.                </w:t>
      </w:r>
      <w:r w:rsidRPr="005B52E4">
        <w:rPr>
          <w:rFonts w:ascii="Times New Roman" w:eastAsia="Times New Roman" w:hAnsi="Times New Roman"/>
          <w:lang w:eastAsia="pl-PL"/>
        </w:rPr>
        <w:br/>
        <w:t xml:space="preserve"> z 2020 r. poz. 164);</w:t>
      </w:r>
    </w:p>
    <w:p w14:paraId="38125840" w14:textId="77777777" w:rsidR="005E1A41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B52E4">
        <w:rPr>
          <w:rFonts w:ascii="Times New Roman" w:eastAsia="Times New Roman" w:hAnsi="Times New Roman"/>
          <w:lang w:eastAsia="pl-PL"/>
        </w:rPr>
        <w:t xml:space="preserve">Pani/Pana dane osobowe mogą być udostępnione operatorowi pocztowemu, jak również </w:t>
      </w:r>
      <w:r w:rsidRPr="005B52E4">
        <w:rPr>
          <w:rFonts w:ascii="Times New Roman" w:eastAsia="Times New Roman" w:hAnsi="Times New Roman"/>
          <w:lang w:eastAsia="pl-PL"/>
        </w:rPr>
        <w:br/>
        <w:t xml:space="preserve">odbiorcom danych, z którymi administrator ma zawarte umowy powierzenia przetwarzania danych </w:t>
      </w:r>
      <w:r w:rsidRPr="005B52E4">
        <w:rPr>
          <w:rFonts w:ascii="Times New Roman" w:eastAsia="Times New Roman" w:hAnsi="Times New Roman"/>
          <w:lang w:eastAsia="pl-PL"/>
        </w:rPr>
        <w:br/>
        <w:t xml:space="preserve">osobowych, w tym umowy lub porozumienia na korzystanie z udostępnianych przez tych odbiorców systemów informatycznych w zakresie przekazywania lub archiwizacji danych, przy czym zakres przekazania danych tym odbiorcom ograniczony jest wyłącznie do możliwości zapoznania się </w:t>
      </w:r>
      <w:r>
        <w:rPr>
          <w:rFonts w:ascii="Times New Roman" w:eastAsia="Times New Roman" w:hAnsi="Times New Roman"/>
          <w:lang w:eastAsia="pl-PL"/>
        </w:rPr>
        <w:br/>
      </w:r>
      <w:r w:rsidRPr="005B52E4">
        <w:rPr>
          <w:rFonts w:ascii="Times New Roman" w:eastAsia="Times New Roman" w:hAnsi="Times New Roman"/>
          <w:lang w:eastAsia="pl-PL"/>
        </w:rPr>
        <w:t>z wprowadzonymi do udostępnionych administratorowi systemów informatycznych danymi w związku ze świadczeniem usług wsparcia technicznego i usuwaniem awarii;</w:t>
      </w:r>
    </w:p>
    <w:p w14:paraId="32D056CF" w14:textId="77777777" w:rsidR="005E1A41" w:rsidRPr="005B52E4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B52E4">
        <w:rPr>
          <w:rFonts w:ascii="Times New Roman" w:eastAsia="Times New Roman" w:hAnsi="Times New Roman"/>
          <w:lang w:eastAsia="pl-PL"/>
        </w:rPr>
        <w:t xml:space="preserve">Pani/Pana dane osobowe </w:t>
      </w:r>
      <w:r w:rsidRPr="005B52E4">
        <w:rPr>
          <w:rFonts w:ascii="Times New Roman" w:eastAsia="Times New Roman" w:hAnsi="Times New Roman"/>
          <w:color w:val="000000"/>
          <w:lang w:eastAsia="pl-PL"/>
        </w:rPr>
        <w:t xml:space="preserve">nie będą przekazywane do państwa trzeciego lub organizacji </w:t>
      </w:r>
      <w:r w:rsidRPr="005B52E4">
        <w:rPr>
          <w:rFonts w:ascii="Times New Roman" w:eastAsia="Times New Roman" w:hAnsi="Times New Roman"/>
          <w:color w:val="000000"/>
          <w:lang w:eastAsia="pl-PL"/>
        </w:rPr>
        <w:br/>
        <w:t>międzynarodowej;</w:t>
      </w:r>
    </w:p>
    <w:p w14:paraId="7D9F0894" w14:textId="77777777" w:rsidR="005E1A41" w:rsidRPr="005B52E4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B52E4">
        <w:rPr>
          <w:rFonts w:ascii="Times New Roman" w:eastAsia="Times New Roman" w:hAnsi="Times New Roman"/>
          <w:color w:val="000000"/>
          <w:lang w:eastAsia="pl-PL"/>
        </w:rPr>
        <w:t xml:space="preserve">Pani/Pana dane osobowe </w:t>
      </w:r>
      <w:r w:rsidRPr="005B52E4">
        <w:rPr>
          <w:rFonts w:ascii="Times New Roman" w:eastAsia="Times New Roman" w:hAnsi="Times New Roman"/>
          <w:lang w:eastAsia="pl-PL"/>
        </w:rPr>
        <w:t xml:space="preserve">będą </w:t>
      </w:r>
      <w:r w:rsidRPr="005B52E4">
        <w:rPr>
          <w:rFonts w:ascii="Times New Roman" w:eastAsia="Times New Roman" w:hAnsi="Times New Roman"/>
          <w:color w:val="000000"/>
          <w:lang w:eastAsia="pl-PL"/>
        </w:rPr>
        <w:t xml:space="preserve">przechowywane </w:t>
      </w:r>
      <w:r w:rsidRPr="005B52E4">
        <w:rPr>
          <w:rFonts w:ascii="Times New Roman" w:eastAsia="Times New Roman" w:hAnsi="Times New Roman"/>
          <w:lang w:eastAsia="pl-PL"/>
        </w:rPr>
        <w:t xml:space="preserve">przez okres niezbędny do realizacji wskazanego </w:t>
      </w:r>
      <w:r w:rsidRPr="005B52E4">
        <w:rPr>
          <w:rFonts w:ascii="Times New Roman" w:eastAsia="Times New Roman" w:hAnsi="Times New Roman"/>
          <w:lang w:eastAsia="pl-PL"/>
        </w:rPr>
        <w:br/>
        <w:t xml:space="preserve">w pkt 3 celu, a po tym czasie będą przechowywane przez okres ustalony na podstawie przepisów </w:t>
      </w:r>
      <w:r w:rsidRPr="005B52E4">
        <w:rPr>
          <w:rFonts w:ascii="Times New Roman" w:eastAsia="Times New Roman" w:hAnsi="Times New Roman"/>
          <w:lang w:eastAsia="pl-PL"/>
        </w:rPr>
        <w:br/>
        <w:t xml:space="preserve">rozporządzenia Prezesa Rady Ministrów z dnia 18 stycznia 2011 r. w sprawie instrukcji </w:t>
      </w:r>
      <w:r w:rsidRPr="005B52E4">
        <w:rPr>
          <w:rFonts w:ascii="Times New Roman" w:eastAsia="Times New Roman" w:hAnsi="Times New Roman"/>
          <w:lang w:eastAsia="pl-PL"/>
        </w:rPr>
        <w:br/>
        <w:t>kancelaryjnej, jednolitych rzeczowych wykazów akt oraz instrukcji w sprawie organizacji i zakresu działania archiwów zakładowych (Dz. U. Nr 14, poz. 67);</w:t>
      </w:r>
    </w:p>
    <w:p w14:paraId="59191D9C" w14:textId="77777777" w:rsidR="005E1A41" w:rsidRPr="005B52E4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Pr="005B52E4">
        <w:rPr>
          <w:rFonts w:ascii="Times New Roman" w:eastAsia="Times New Roman" w:hAnsi="Times New Roman"/>
          <w:lang w:eastAsia="pl-PL"/>
        </w:rPr>
        <w:t xml:space="preserve">a zasadach określonych w RODO posiada Pani/Pan prawo do żądania od administratora dostępu </w:t>
      </w:r>
      <w:r w:rsidRPr="005B52E4">
        <w:rPr>
          <w:rFonts w:ascii="Times New Roman" w:eastAsia="Times New Roman" w:hAnsi="Times New Roman"/>
          <w:lang w:eastAsia="pl-PL"/>
        </w:rPr>
        <w:br/>
        <w:t xml:space="preserve">do swoich danych osobowych, prawo do ich sprostowania, usunięcia lub ograniczenia </w:t>
      </w:r>
      <w:r w:rsidRPr="005B52E4">
        <w:rPr>
          <w:rFonts w:ascii="Times New Roman" w:eastAsia="Times New Roman" w:hAnsi="Times New Roman"/>
          <w:lang w:eastAsia="pl-PL"/>
        </w:rPr>
        <w:br/>
        <w:t>przetwarzania;</w:t>
      </w:r>
    </w:p>
    <w:p w14:paraId="3391CFA6" w14:textId="77777777" w:rsidR="005E1A41" w:rsidRPr="005B52E4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5B52E4">
        <w:rPr>
          <w:rFonts w:ascii="Times New Roman" w:eastAsia="Times New Roman" w:hAnsi="Times New Roman"/>
          <w:lang w:eastAsia="pl-PL"/>
        </w:rPr>
        <w:t xml:space="preserve"> przypadku gdy uzasadnione jest, że Pani/Pana dane osobowe przetwarzane są przez </w:t>
      </w:r>
      <w:r w:rsidRPr="005B52E4">
        <w:rPr>
          <w:rFonts w:ascii="Times New Roman" w:eastAsia="Times New Roman" w:hAnsi="Times New Roman"/>
          <w:lang w:eastAsia="pl-PL"/>
        </w:rPr>
        <w:br/>
        <w:t>administratora niezgodnie z RODO, przysługuje Pani/Panu prawo do wniesienia skargi do Prezesa Urzędu Ochrony Danych Osobowych;</w:t>
      </w:r>
    </w:p>
    <w:p w14:paraId="7BD7F54F" w14:textId="77777777" w:rsidR="005E1A41" w:rsidRPr="005B52E4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</w:t>
      </w:r>
      <w:r w:rsidRPr="005B52E4">
        <w:rPr>
          <w:rFonts w:ascii="Times New Roman" w:eastAsia="Times New Roman" w:hAnsi="Times New Roman"/>
          <w:lang w:eastAsia="pl-PL"/>
        </w:rPr>
        <w:t xml:space="preserve">odanie danych osobowych jest wymogiem ustawowym, niepodanie danych w zakresie </w:t>
      </w:r>
      <w:r w:rsidRPr="005B52E4">
        <w:rPr>
          <w:rFonts w:ascii="Times New Roman" w:eastAsia="Times New Roman" w:hAnsi="Times New Roman"/>
          <w:lang w:eastAsia="pl-PL"/>
        </w:rPr>
        <w:br/>
        <w:t>wymaganym przez administratora może spowodować, że wniosek dotyczący pasa drogowego drogi, której zarządcą jest administrator, pozostanie bez rozpoznania;</w:t>
      </w:r>
    </w:p>
    <w:p w14:paraId="26EAC805" w14:textId="77777777" w:rsidR="005E1A41" w:rsidRPr="005B52E4" w:rsidRDefault="005E1A41" w:rsidP="005E1A4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pl-PL"/>
        </w:rPr>
      </w:pPr>
      <w:r w:rsidRPr="005B52E4">
        <w:rPr>
          <w:rFonts w:ascii="Times New Roman" w:eastAsia="Times New Roman" w:hAnsi="Times New Roman"/>
          <w:lang w:eastAsia="pl-PL"/>
        </w:rPr>
        <w:t xml:space="preserve">Pani/Pana dane osobowe nie będą poddane zautomatyzowanemu podejmowaniu decyzji, w tym </w:t>
      </w:r>
      <w:r w:rsidRPr="005B52E4">
        <w:rPr>
          <w:rFonts w:ascii="Times New Roman" w:eastAsia="Times New Roman" w:hAnsi="Times New Roman"/>
          <w:lang w:eastAsia="pl-PL"/>
        </w:rPr>
        <w:br/>
        <w:t>profilowaniu.</w:t>
      </w:r>
    </w:p>
    <w:p w14:paraId="18082616" w14:textId="77777777" w:rsidR="005E1A41" w:rsidRPr="005B52E4" w:rsidRDefault="005E1A41" w:rsidP="005E1A4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lang w:val="en-US" w:bidi="en-US"/>
        </w:rPr>
      </w:pPr>
    </w:p>
    <w:p w14:paraId="0BA9CB4C" w14:textId="77777777" w:rsidR="005E1A41" w:rsidRDefault="005E1A41" w:rsidP="005E1A4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0BE8EA05" w14:textId="77777777" w:rsidR="005E1A41" w:rsidRPr="00E96D3C" w:rsidRDefault="005E1A41" w:rsidP="005E1A4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03CBF3F8" w14:textId="77777777" w:rsidR="00312442" w:rsidRPr="00312442" w:rsidRDefault="00312442" w:rsidP="005E1A41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312442" w:rsidRPr="00312442" w:rsidSect="000570A8">
      <w:pgSz w:w="11906" w:h="16838"/>
      <w:pgMar w:top="709" w:right="1417" w:bottom="1417" w:left="1417" w:header="708" w:footer="1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CCD8" w14:textId="77777777" w:rsidR="001A4C81" w:rsidRDefault="001A4C81" w:rsidP="00A570B7">
      <w:pPr>
        <w:spacing w:after="0" w:line="240" w:lineRule="auto"/>
      </w:pPr>
      <w:r>
        <w:separator/>
      </w:r>
    </w:p>
  </w:endnote>
  <w:endnote w:type="continuationSeparator" w:id="0">
    <w:p w14:paraId="394119F5" w14:textId="77777777" w:rsidR="001A4C81" w:rsidRDefault="001A4C81" w:rsidP="00A5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58B7" w14:textId="77777777" w:rsidR="00E0753D" w:rsidRDefault="0046073D" w:rsidP="00CB7D42">
    <w:pPr>
      <w:pStyle w:val="Stopka"/>
      <w:rPr>
        <w:rFonts w:ascii="Times New Roman" w:eastAsia="Times New Roman" w:hAnsi="Times New Roman"/>
        <w:i/>
        <w:lang w:eastAsia="ar-SA"/>
      </w:rPr>
    </w:pPr>
    <w:bookmarkStart w:id="2" w:name="_Hlk58312382"/>
    <w:r w:rsidRPr="00B46148">
      <w:rPr>
        <w:rFonts w:ascii="Times New Roman" w:eastAsia="Times New Roman" w:hAnsi="Times New Roman"/>
        <w:i/>
        <w:sz w:val="32"/>
        <w:szCs w:val="32"/>
        <w:vertAlign w:val="superscript"/>
        <w:lang w:eastAsia="ar-SA"/>
      </w:rPr>
      <w:t>*</w:t>
    </w:r>
    <w:r w:rsidRPr="00B46148">
      <w:rPr>
        <w:rFonts w:ascii="Times New Roman" w:eastAsia="Times New Roman" w:hAnsi="Times New Roman"/>
        <w:i/>
        <w:sz w:val="32"/>
        <w:szCs w:val="32"/>
        <w:vertAlign w:val="superscript"/>
        <w:lang w:val="pl-PL" w:eastAsia="ar-SA"/>
      </w:rPr>
      <w:t>)</w:t>
    </w:r>
    <w:r w:rsidRPr="00B46148">
      <w:rPr>
        <w:rFonts w:ascii="Times New Roman" w:eastAsia="Times New Roman" w:hAnsi="Times New Roman"/>
        <w:i/>
        <w:sz w:val="32"/>
        <w:szCs w:val="32"/>
        <w:lang w:eastAsia="ar-SA"/>
      </w:rPr>
      <w:t xml:space="preserve"> </w:t>
    </w:r>
    <w:bookmarkEnd w:id="2"/>
    <w:r w:rsidRPr="0018793A">
      <w:rPr>
        <w:rFonts w:ascii="Times New Roman" w:eastAsia="Times New Roman" w:hAnsi="Times New Roman"/>
        <w:i/>
        <w:lang w:eastAsia="ar-SA"/>
      </w:rPr>
      <w:t xml:space="preserve">niezwiązane </w:t>
    </w:r>
    <w:r>
      <w:rPr>
        <w:rFonts w:ascii="Times New Roman" w:eastAsia="Times New Roman" w:hAnsi="Times New Roman"/>
        <w:i/>
        <w:lang w:eastAsia="ar-SA"/>
      </w:rPr>
      <w:t>skreślić</w:t>
    </w:r>
  </w:p>
  <w:p w14:paraId="38B333C1" w14:textId="1D007584" w:rsidR="00E0753D" w:rsidRPr="00B2528F" w:rsidRDefault="0046073D" w:rsidP="00CB7D42">
    <w:pPr>
      <w:pStyle w:val="Stopka"/>
      <w:rPr>
        <w:rFonts w:ascii="Times New Roman" w:hAnsi="Times New Roman"/>
        <w:i/>
        <w:sz w:val="18"/>
        <w:szCs w:val="18"/>
        <w:lang w:val="pl-PL"/>
      </w:rPr>
    </w:pPr>
    <w:r>
      <w:rPr>
        <w:rFonts w:ascii="Times New Roman" w:eastAsia="Times New Roman" w:hAnsi="Times New Roman"/>
        <w:i/>
        <w:lang w:val="pl-PL" w:eastAsia="ar-SA"/>
      </w:rPr>
      <w:t>**</w:t>
    </w:r>
    <w:bookmarkStart w:id="3" w:name="_Hlk58230863"/>
    <w:r>
      <w:rPr>
        <w:rFonts w:ascii="Times New Roman" w:eastAsia="Times New Roman" w:hAnsi="Times New Roman"/>
        <w:i/>
        <w:lang w:val="pl-PL" w:eastAsia="ar-SA"/>
      </w:rPr>
      <w:t xml:space="preserve"> </w:t>
    </w:r>
    <w:r w:rsidR="005E1A41">
      <w:rPr>
        <w:rFonts w:ascii="Times New Roman" w:eastAsia="Times New Roman" w:hAnsi="Times New Roman"/>
        <w:i/>
        <w:lang w:val="pl-PL" w:eastAsia="ar-SA"/>
      </w:rPr>
      <w:t>podanie danych kontaktowych przez osobę fizyczną jest dobrowolne i nie ma wpływu na rozpatrzenie wniosku.</w:t>
    </w:r>
    <w:r>
      <w:rPr>
        <w:rFonts w:ascii="Times New Roman" w:eastAsia="Times New Roman" w:hAnsi="Times New Roman"/>
        <w:i/>
        <w:lang w:val="pl-PL" w:eastAsia="ar-SA"/>
      </w:rPr>
      <w:t xml:space="preserve"> 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956C" w14:textId="77777777" w:rsidR="001A4C81" w:rsidRDefault="001A4C81" w:rsidP="00A570B7">
      <w:pPr>
        <w:spacing w:after="0" w:line="240" w:lineRule="auto"/>
      </w:pPr>
      <w:r>
        <w:separator/>
      </w:r>
    </w:p>
  </w:footnote>
  <w:footnote w:type="continuationSeparator" w:id="0">
    <w:p w14:paraId="1F419265" w14:textId="77777777" w:rsidR="001A4C81" w:rsidRDefault="001A4C81" w:rsidP="00A5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6737" w14:textId="559522B7" w:rsidR="00E0753D" w:rsidRPr="00D02368" w:rsidRDefault="0046073D" w:rsidP="00641C17">
    <w:pPr>
      <w:pStyle w:val="Nagwek"/>
      <w:jc w:val="right"/>
      <w:rPr>
        <w:rFonts w:ascii="Times New Roman" w:hAnsi="Times New Roman"/>
        <w:i/>
        <w:color w:val="FFFFFF" w:themeColor="background1"/>
        <w:u w:val="single"/>
        <w:lang w:val="pl-PL"/>
      </w:rPr>
    </w:pPr>
    <w:r w:rsidRPr="00D02368">
      <w:rPr>
        <w:rFonts w:ascii="Times New Roman" w:hAnsi="Times New Roman"/>
        <w:i/>
        <w:color w:val="FFFFFF" w:themeColor="background1"/>
        <w:u w:val="single"/>
      </w:rPr>
      <w:t>Wzór</w:t>
    </w:r>
    <w:r w:rsidRPr="00D02368">
      <w:rPr>
        <w:rFonts w:ascii="Times New Roman" w:hAnsi="Times New Roman"/>
        <w:i/>
        <w:color w:val="FFFFFF" w:themeColor="background1"/>
        <w:u w:val="single"/>
        <w:lang w:val="pl-PL"/>
      </w:rPr>
      <w:t xml:space="preserve"> Nr</w:t>
    </w:r>
    <w:r w:rsidRPr="00D02368">
      <w:rPr>
        <w:rFonts w:ascii="Times New Roman" w:hAnsi="Times New Roman"/>
        <w:i/>
        <w:color w:val="FFFFFF" w:themeColor="background1"/>
        <w:u w:val="single"/>
      </w:rPr>
      <w:t xml:space="preserve"> </w:t>
    </w:r>
    <w:r w:rsidR="00CF1A24" w:rsidRPr="00D02368">
      <w:rPr>
        <w:rFonts w:ascii="Times New Roman" w:hAnsi="Times New Roman"/>
        <w:i/>
        <w:color w:val="FFFFFF" w:themeColor="background1"/>
        <w:u w:val="single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D9B"/>
    <w:multiLevelType w:val="hybridMultilevel"/>
    <w:tmpl w:val="F9061100"/>
    <w:lvl w:ilvl="0" w:tplc="939063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4E95"/>
    <w:multiLevelType w:val="hybridMultilevel"/>
    <w:tmpl w:val="F7762424"/>
    <w:lvl w:ilvl="0" w:tplc="DD36DFB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FC6"/>
    <w:multiLevelType w:val="multilevel"/>
    <w:tmpl w:val="AF0E2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6468"/>
    <w:multiLevelType w:val="hybridMultilevel"/>
    <w:tmpl w:val="90884CAE"/>
    <w:lvl w:ilvl="0" w:tplc="096600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2B34"/>
    <w:multiLevelType w:val="hybridMultilevel"/>
    <w:tmpl w:val="2D90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1234"/>
    <w:multiLevelType w:val="hybridMultilevel"/>
    <w:tmpl w:val="0F0458A4"/>
    <w:lvl w:ilvl="0" w:tplc="7E7E48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5FAB"/>
    <w:multiLevelType w:val="multilevel"/>
    <w:tmpl w:val="FBA0B52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72C72"/>
    <w:multiLevelType w:val="hybridMultilevel"/>
    <w:tmpl w:val="741CE20A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1AF7"/>
    <w:multiLevelType w:val="hybridMultilevel"/>
    <w:tmpl w:val="417EE07A"/>
    <w:lvl w:ilvl="0" w:tplc="06403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1A5C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DC519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296B"/>
    <w:multiLevelType w:val="hybridMultilevel"/>
    <w:tmpl w:val="47A86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47F3A"/>
    <w:multiLevelType w:val="multilevel"/>
    <w:tmpl w:val="D2189F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6F62D8"/>
    <w:multiLevelType w:val="multilevel"/>
    <w:tmpl w:val="A8C626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804C5"/>
    <w:multiLevelType w:val="hybridMultilevel"/>
    <w:tmpl w:val="313E6184"/>
    <w:lvl w:ilvl="0" w:tplc="A2BA5E2C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87684037">
    <w:abstractNumId w:val="8"/>
  </w:num>
  <w:num w:numId="2" w16cid:durableId="308943989">
    <w:abstractNumId w:val="7"/>
  </w:num>
  <w:num w:numId="3" w16cid:durableId="1069887940">
    <w:abstractNumId w:val="12"/>
  </w:num>
  <w:num w:numId="4" w16cid:durableId="883756663">
    <w:abstractNumId w:val="5"/>
  </w:num>
  <w:num w:numId="5" w16cid:durableId="373429707">
    <w:abstractNumId w:val="0"/>
  </w:num>
  <w:num w:numId="6" w16cid:durableId="570119338">
    <w:abstractNumId w:val="1"/>
  </w:num>
  <w:num w:numId="7" w16cid:durableId="442457486">
    <w:abstractNumId w:val="3"/>
  </w:num>
  <w:num w:numId="8" w16cid:durableId="22363003">
    <w:abstractNumId w:val="9"/>
  </w:num>
  <w:num w:numId="9" w16cid:durableId="351959217">
    <w:abstractNumId w:val="4"/>
  </w:num>
  <w:num w:numId="10" w16cid:durableId="9449240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8121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88269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36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4964937">
    <w:abstractNumId w:val="10"/>
  </w:num>
  <w:num w:numId="15" w16cid:durableId="413939400">
    <w:abstractNumId w:val="10"/>
    <w:lvlOverride w:ilvl="0">
      <w:startOverride w:val="1"/>
    </w:lvlOverride>
  </w:num>
  <w:num w:numId="16" w16cid:durableId="1872260772">
    <w:abstractNumId w:val="11"/>
  </w:num>
  <w:num w:numId="17" w16cid:durableId="142437523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5D"/>
    <w:rsid w:val="0000745D"/>
    <w:rsid w:val="000570A8"/>
    <w:rsid w:val="000857F0"/>
    <w:rsid w:val="000B34E0"/>
    <w:rsid w:val="00100B40"/>
    <w:rsid w:val="00152347"/>
    <w:rsid w:val="0016489A"/>
    <w:rsid w:val="00197B48"/>
    <w:rsid w:val="001A4C81"/>
    <w:rsid w:val="002167DD"/>
    <w:rsid w:val="0027186C"/>
    <w:rsid w:val="00295CA9"/>
    <w:rsid w:val="003016C9"/>
    <w:rsid w:val="00312442"/>
    <w:rsid w:val="00414D3A"/>
    <w:rsid w:val="0046073D"/>
    <w:rsid w:val="00476C9F"/>
    <w:rsid w:val="00483B11"/>
    <w:rsid w:val="004C4334"/>
    <w:rsid w:val="005375D1"/>
    <w:rsid w:val="0057536E"/>
    <w:rsid w:val="005E1A41"/>
    <w:rsid w:val="005F30F0"/>
    <w:rsid w:val="00672723"/>
    <w:rsid w:val="0067379D"/>
    <w:rsid w:val="007A0A0C"/>
    <w:rsid w:val="00940BAC"/>
    <w:rsid w:val="009741D9"/>
    <w:rsid w:val="0098497C"/>
    <w:rsid w:val="00A2517E"/>
    <w:rsid w:val="00A3523F"/>
    <w:rsid w:val="00A570B7"/>
    <w:rsid w:val="00B61484"/>
    <w:rsid w:val="00B80BA2"/>
    <w:rsid w:val="00BA4F0D"/>
    <w:rsid w:val="00C3778C"/>
    <w:rsid w:val="00C800C9"/>
    <w:rsid w:val="00CC7372"/>
    <w:rsid w:val="00CF1A24"/>
    <w:rsid w:val="00D02368"/>
    <w:rsid w:val="00D27655"/>
    <w:rsid w:val="00DB6381"/>
    <w:rsid w:val="00E96823"/>
    <w:rsid w:val="00F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714EE"/>
  <w15:chartTrackingRefBased/>
  <w15:docId w15:val="{97AD03B3-AF13-47F4-B15E-917F0782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4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4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745D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0745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0745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00745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0745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0074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74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00745D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007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0745D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4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12442"/>
    <w:pPr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Agnieszka Greś</cp:lastModifiedBy>
  <cp:revision>2</cp:revision>
  <cp:lastPrinted>2023-07-07T07:16:00Z</cp:lastPrinted>
  <dcterms:created xsi:type="dcterms:W3CDTF">2024-01-09T08:24:00Z</dcterms:created>
  <dcterms:modified xsi:type="dcterms:W3CDTF">2024-01-09T08:24:00Z</dcterms:modified>
</cp:coreProperties>
</file>