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6F3E9" w14:textId="77777777" w:rsidR="00941FB3" w:rsidRPr="0094210F" w:rsidRDefault="00941FB3" w:rsidP="00941FB3">
      <w:pPr>
        <w:pStyle w:val="Cytatintensywny"/>
        <w:spacing w:before="0" w:after="0"/>
        <w:rPr>
          <w:rFonts w:ascii="Calibri" w:hAnsi="Calibri" w:cs="Calibri"/>
          <w:b/>
          <w:bCs/>
          <w:i w:val="0"/>
          <w:iCs w:val="0"/>
          <w:sz w:val="50"/>
          <w:szCs w:val="50"/>
        </w:rPr>
      </w:pPr>
      <w:bookmarkStart w:id="0" w:name="_Hlk155851707"/>
      <w:r w:rsidRPr="0094210F">
        <w:rPr>
          <w:rFonts w:ascii="Calibri" w:hAnsi="Calibri" w:cs="Calibri"/>
          <w:b/>
          <w:bCs/>
          <w:i w:val="0"/>
          <w:iCs w:val="0"/>
          <w:sz w:val="50"/>
          <w:szCs w:val="50"/>
        </w:rPr>
        <w:t>Standardy Ochrony Małoletnich</w:t>
      </w:r>
      <w:r w:rsidRPr="0094210F">
        <w:rPr>
          <w:rFonts w:ascii="Calibri" w:hAnsi="Calibri" w:cs="Calibri"/>
          <w:b/>
          <w:bCs/>
          <w:i w:val="0"/>
          <w:iCs w:val="0"/>
          <w:sz w:val="50"/>
          <w:szCs w:val="50"/>
        </w:rPr>
        <w:br/>
        <w:t>Polityka ochrony dzieci przed krzywdzeniem</w:t>
      </w:r>
    </w:p>
    <w:bookmarkEnd w:id="0"/>
    <w:p w14:paraId="07C7FC80" w14:textId="77777777" w:rsidR="00941FB3" w:rsidRPr="0094210F" w:rsidRDefault="00941FB3" w:rsidP="00941FB3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1E2E7F96" w14:textId="77777777" w:rsidR="00941FB3" w:rsidRPr="0094210F" w:rsidRDefault="00941FB3" w:rsidP="00941FB3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78E16319" w14:textId="77777777" w:rsidR="00941FB3" w:rsidRPr="0094210F" w:rsidRDefault="00941FB3" w:rsidP="00941FB3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79A3AC77" w14:textId="77777777" w:rsidR="00941FB3" w:rsidRPr="0094210F" w:rsidRDefault="00941FB3" w:rsidP="00941FB3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94210F">
        <w:rPr>
          <w:b/>
          <w:bCs/>
          <w:sz w:val="24"/>
          <w:szCs w:val="24"/>
        </w:rPr>
        <w:t xml:space="preserve">Nazwa podmiotu: </w:t>
      </w:r>
      <w:r>
        <w:rPr>
          <w:b/>
          <w:bCs/>
          <w:sz w:val="24"/>
          <w:szCs w:val="24"/>
        </w:rPr>
        <w:t>Powiatowe Centrum Pomocy Rodzinie w Sokółce</w:t>
      </w:r>
      <w:r w:rsidRPr="0094210F">
        <w:rPr>
          <w:b/>
          <w:bCs/>
          <w:sz w:val="24"/>
          <w:szCs w:val="24"/>
        </w:rPr>
        <w:br/>
        <w:t>NIP:</w:t>
      </w:r>
      <w:r>
        <w:rPr>
          <w:b/>
          <w:bCs/>
          <w:sz w:val="24"/>
          <w:szCs w:val="24"/>
        </w:rPr>
        <w:t xml:space="preserve"> 545-15-37-259</w:t>
      </w:r>
      <w:r w:rsidRPr="0094210F">
        <w:rPr>
          <w:b/>
          <w:bCs/>
          <w:sz w:val="24"/>
          <w:szCs w:val="24"/>
        </w:rPr>
        <w:t xml:space="preserve"> </w:t>
      </w:r>
      <w:r w:rsidRPr="0094210F">
        <w:rPr>
          <w:b/>
          <w:bCs/>
          <w:sz w:val="24"/>
          <w:szCs w:val="24"/>
        </w:rPr>
        <w:br/>
        <w:t xml:space="preserve">REGON: </w:t>
      </w:r>
      <w:r>
        <w:rPr>
          <w:b/>
          <w:bCs/>
          <w:sz w:val="24"/>
          <w:szCs w:val="24"/>
        </w:rPr>
        <w:t>050668160</w:t>
      </w:r>
      <w:r w:rsidRPr="0094210F">
        <w:rPr>
          <w:b/>
          <w:bCs/>
          <w:sz w:val="24"/>
          <w:szCs w:val="24"/>
        </w:rPr>
        <w:br/>
        <w:t>Adres siedziby:</w:t>
      </w:r>
      <w:r>
        <w:rPr>
          <w:b/>
          <w:bCs/>
          <w:sz w:val="24"/>
          <w:szCs w:val="24"/>
        </w:rPr>
        <w:t xml:space="preserve"> ul. Marsz. J. Piłsudskiego 8, 16-100 Sokółka</w:t>
      </w:r>
    </w:p>
    <w:p w14:paraId="171C5123" w14:textId="77777777" w:rsidR="00941FB3" w:rsidRPr="0094210F" w:rsidRDefault="00941FB3" w:rsidP="00941FB3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34616197" w14:textId="77777777" w:rsidR="00941FB3" w:rsidRPr="0094210F" w:rsidRDefault="00941FB3" w:rsidP="00941FB3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16E9A856" w14:textId="77777777" w:rsidR="00941FB3" w:rsidRPr="0094210F" w:rsidRDefault="00941FB3" w:rsidP="00941FB3">
      <w:pPr>
        <w:rPr>
          <w:rFonts w:ascii="Calibri" w:hAnsi="Calibri" w:cs="Calibri"/>
        </w:rPr>
      </w:pPr>
    </w:p>
    <w:p w14:paraId="1CEBB3DA" w14:textId="77777777" w:rsidR="00941FB3" w:rsidRPr="0094210F" w:rsidRDefault="00941FB3" w:rsidP="00941FB3">
      <w:pPr>
        <w:ind w:left="4420" w:right="20"/>
        <w:jc w:val="right"/>
        <w:rPr>
          <w:rFonts w:ascii="Calibri" w:hAnsi="Calibri" w:cs="Calibri"/>
        </w:rPr>
      </w:pPr>
      <w:r w:rsidRPr="0094210F">
        <w:rPr>
          <w:rFonts w:ascii="Calibri" w:hAnsi="Calibri" w:cs="Calibri"/>
        </w:rPr>
        <w:br w:type="page"/>
      </w:r>
    </w:p>
    <w:p w14:paraId="195F660C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>§ 1</w:t>
      </w:r>
    </w:p>
    <w:p w14:paraId="7BDAA882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Preambuła</w:t>
      </w:r>
    </w:p>
    <w:p w14:paraId="0E7F6E61" w14:textId="77777777" w:rsidR="00941FB3" w:rsidRPr="0094210F" w:rsidRDefault="00941FB3" w:rsidP="00941FB3">
      <w:pPr>
        <w:pStyle w:val="Akapitzlist"/>
        <w:numPr>
          <w:ilvl w:val="0"/>
          <w:numId w:val="8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sz w:val="24"/>
          <w:szCs w:val="24"/>
        </w:rPr>
        <w:t xml:space="preserve">Celem niniejszej Polityki jest określenie i wdrożenie do stosowania w Jednostce Standardów Ochrony Małoletnich jako szczególnego środka ochrony małoletnich. Polityka sporządzona została z uwzględnieniem konieczność </w:t>
      </w:r>
      <w:r w:rsidRPr="0094210F">
        <w:rPr>
          <w:color w:val="auto"/>
          <w:sz w:val="24"/>
          <w:szCs w:val="24"/>
        </w:rPr>
        <w:t xml:space="preserve">zrozumienia jej zapisów przez osoby małoletnie, z uwzględnieniem sytuacji dzieci niepełnosprawnych. Celem stosowania Polityki jest zapewnienie poszanowania zasady równego traktowania małoletnich, zasady kierowania się w działaniach najlepszym interesem małoletniego, w tym zasady wsłuchiwania się i uwzględniania opinii małoletniego, zgodnie z jego wiekiem i dojrzałością. </w:t>
      </w:r>
    </w:p>
    <w:p w14:paraId="49BA291F" w14:textId="77777777" w:rsidR="00941FB3" w:rsidRPr="0094210F" w:rsidRDefault="00941FB3" w:rsidP="00941FB3">
      <w:pPr>
        <w:pStyle w:val="Akapitzlist"/>
        <w:numPr>
          <w:ilvl w:val="0"/>
          <w:numId w:val="8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Określone w Polityce cele i obowiązki realizowane są z uwzględnieniem przepisów powszechnie obowiązujących, przepisów wewnętrz</w:t>
      </w:r>
      <w:r>
        <w:rPr>
          <w:color w:val="auto"/>
          <w:sz w:val="24"/>
          <w:szCs w:val="24"/>
        </w:rPr>
        <w:t>n</w:t>
      </w:r>
      <w:r w:rsidRPr="0094210F">
        <w:rPr>
          <w:color w:val="auto"/>
          <w:sz w:val="24"/>
          <w:szCs w:val="24"/>
        </w:rPr>
        <w:t xml:space="preserve">ych Jednostki, w tym zasad współżycia społecznego. </w:t>
      </w:r>
    </w:p>
    <w:p w14:paraId="05C878B6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</w:p>
    <w:p w14:paraId="76CB878D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2</w:t>
      </w:r>
    </w:p>
    <w:p w14:paraId="791C1738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Podstawa prawna</w:t>
      </w:r>
    </w:p>
    <w:p w14:paraId="45B3A7DE" w14:textId="77777777" w:rsidR="00941FB3" w:rsidRPr="0094210F" w:rsidRDefault="00941FB3" w:rsidP="00941FB3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Ustawa </w:t>
      </w:r>
      <w:r w:rsidRPr="0094210F">
        <w:rPr>
          <w:sz w:val="24"/>
          <w:szCs w:val="24"/>
          <w:bdr w:val="none" w:sz="0" w:space="0" w:color="auto"/>
        </w:rPr>
        <w:t>z dnia 13 maja 2016 r.</w:t>
      </w:r>
      <w:r w:rsidRPr="0094210F">
        <w:rPr>
          <w:sz w:val="24"/>
          <w:szCs w:val="24"/>
        </w:rPr>
        <w:t xml:space="preserve"> </w:t>
      </w:r>
      <w:r w:rsidRPr="0094210F">
        <w:rPr>
          <w:sz w:val="24"/>
          <w:szCs w:val="24"/>
          <w:bdr w:val="none" w:sz="0" w:space="0" w:color="auto"/>
        </w:rPr>
        <w:t>o przeciwdziałaniu zagrożeniom przestępczością na tle seksualnym i ochronie małoletnich (Dz.U.2024.560 t.j. z dnia 2024.04.12 z pó</w:t>
      </w:r>
      <w:r>
        <w:rPr>
          <w:sz w:val="24"/>
          <w:szCs w:val="24"/>
          <w:bdr w:val="none" w:sz="0" w:space="0" w:color="auto"/>
        </w:rPr>
        <w:t>ź</w:t>
      </w:r>
      <w:r w:rsidRPr="0094210F">
        <w:rPr>
          <w:sz w:val="24"/>
          <w:szCs w:val="24"/>
          <w:bdr w:val="none" w:sz="0" w:space="0" w:color="auto"/>
        </w:rPr>
        <w:t>n. zm.).</w:t>
      </w:r>
    </w:p>
    <w:p w14:paraId="183BD87A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bookmarkStart w:id="1" w:name="_Hlk155851834"/>
    </w:p>
    <w:p w14:paraId="4AEC7837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3</w:t>
      </w:r>
    </w:p>
    <w:bookmarkEnd w:id="1"/>
    <w:p w14:paraId="6CCCC326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Wyznaczone osoby odpowiedzialne za realizację poszczególnych zadań</w:t>
      </w:r>
    </w:p>
    <w:p w14:paraId="06677B99" w14:textId="73BC68AA" w:rsidR="00941FB3" w:rsidRPr="0094210F" w:rsidRDefault="00941FB3" w:rsidP="00941FB3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sz w:val="24"/>
          <w:szCs w:val="24"/>
        </w:rPr>
        <w:t xml:space="preserve">Osoba odpowiedzialna za przyjmowanie zgłoszeń o zdarzeniach zagrażających małoletnim i udzielenie im wsparcia w tym za prowadzenie rejestru zgłoszeń, </w:t>
      </w:r>
      <w:r w:rsidRPr="0094210F">
        <w:rPr>
          <w:color w:val="auto"/>
          <w:sz w:val="24"/>
          <w:szCs w:val="24"/>
        </w:rPr>
        <w:t>za dokonywanie przeglądów i aktualizacji Polityki adekwatnie do potrzeb wynikających z</w:t>
      </w:r>
      <w:r>
        <w:rPr>
          <w:color w:val="auto"/>
          <w:sz w:val="24"/>
          <w:szCs w:val="24"/>
        </w:rPr>
        <w:t> </w:t>
      </w:r>
      <w:r w:rsidRPr="0094210F">
        <w:rPr>
          <w:color w:val="auto"/>
          <w:sz w:val="24"/>
          <w:szCs w:val="24"/>
        </w:rPr>
        <w:t>konieczności dostosowania jej zapisów ze względu na nowelizację przepisów prawa lub zmieniającej się sytuacji faktycznej, w tym za monitorowanie realizacji i przestrzegania Polityki, za reagowanie na sygnały naruszenia jej postanowieni i prowadzenia rejestru zgłoszeń:</w:t>
      </w:r>
      <w:r w:rsidR="00D97405">
        <w:rPr>
          <w:color w:val="auto"/>
          <w:sz w:val="24"/>
          <w:szCs w:val="24"/>
        </w:rPr>
        <w:t xml:space="preserve"> Julita Malczyk </w:t>
      </w:r>
      <w:r w:rsidRPr="0094210F">
        <w:rPr>
          <w:color w:val="auto"/>
          <w:sz w:val="24"/>
          <w:szCs w:val="24"/>
        </w:rPr>
        <w:t>[dalej: osoba odpowiedzialna za przyjmowanie zgłoszeń o zdarzeniach zagrażających małoletnim i udzielenie im wsparcia]</w:t>
      </w:r>
    </w:p>
    <w:p w14:paraId="4AFD5A8C" w14:textId="77777777" w:rsidR="00941FB3" w:rsidRPr="0094210F" w:rsidRDefault="00941FB3" w:rsidP="00941FB3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Osoba odpowiedzialna za wdrożenie do stosowania Polityki:  </w:t>
      </w:r>
      <w:r>
        <w:rPr>
          <w:sz w:val="24"/>
          <w:szCs w:val="24"/>
        </w:rPr>
        <w:t>Natalia Grabowicz.</w:t>
      </w:r>
    </w:p>
    <w:p w14:paraId="74878F03" w14:textId="77777777" w:rsidR="00941FB3" w:rsidRPr="0094210F" w:rsidRDefault="00941FB3" w:rsidP="00941FB3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Osoba odpowiedzialna za odebranie oświadczeń od Personelu o zapoznaniu się, zrozumieniu</w:t>
      </w:r>
      <w:r>
        <w:rPr>
          <w:sz w:val="24"/>
          <w:szCs w:val="24"/>
        </w:rPr>
        <w:t> </w:t>
      </w:r>
      <w:r w:rsidRPr="0094210F">
        <w:rPr>
          <w:sz w:val="24"/>
          <w:szCs w:val="24"/>
        </w:rPr>
        <w:t>i akceptacji</w:t>
      </w:r>
      <w:r>
        <w:rPr>
          <w:sz w:val="24"/>
          <w:szCs w:val="24"/>
        </w:rPr>
        <w:t> </w:t>
      </w:r>
      <w:r w:rsidRPr="0094210F">
        <w:rPr>
          <w:sz w:val="24"/>
          <w:szCs w:val="24"/>
        </w:rPr>
        <w:t xml:space="preserve">Polityki: </w:t>
      </w:r>
      <w:r>
        <w:rPr>
          <w:sz w:val="24"/>
          <w:szCs w:val="24"/>
        </w:rPr>
        <w:t>Natalia Grabowicz.</w:t>
      </w:r>
    </w:p>
    <w:p w14:paraId="0F866459" w14:textId="77777777" w:rsidR="00941FB3" w:rsidRPr="0094210F" w:rsidRDefault="00941FB3" w:rsidP="00941FB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1C4605B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4</w:t>
      </w:r>
    </w:p>
    <w:p w14:paraId="55B15B79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Słowniczek pojęć</w:t>
      </w:r>
    </w:p>
    <w:p w14:paraId="100F17B0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b/>
          <w:bCs/>
          <w:color w:val="auto"/>
          <w:sz w:val="24"/>
          <w:szCs w:val="24"/>
        </w:rPr>
        <w:t xml:space="preserve">Małoletni  / dziecko </w:t>
      </w:r>
      <w:r w:rsidRPr="0094210F">
        <w:rPr>
          <w:color w:val="auto"/>
          <w:sz w:val="24"/>
          <w:szCs w:val="24"/>
        </w:rPr>
        <w:t>– każda osoba do ukończenia 18-tego roku życia.</w:t>
      </w:r>
    </w:p>
    <w:p w14:paraId="2E0C6F8A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b/>
          <w:bCs/>
          <w:color w:val="auto"/>
          <w:sz w:val="24"/>
          <w:szCs w:val="24"/>
        </w:rPr>
        <w:t xml:space="preserve">Jednostka </w:t>
      </w:r>
      <w:r w:rsidRPr="0094210F">
        <w:rPr>
          <w:color w:val="auto"/>
          <w:sz w:val="24"/>
          <w:szCs w:val="24"/>
        </w:rPr>
        <w:t xml:space="preserve">- </w:t>
      </w:r>
      <w:r w:rsidRPr="00610D67">
        <w:rPr>
          <w:sz w:val="24"/>
          <w:szCs w:val="24"/>
        </w:rPr>
        <w:t>Powiatowe Centrum Pomocy Rodzinie w Sokółce</w:t>
      </w:r>
      <w:r>
        <w:rPr>
          <w:sz w:val="24"/>
          <w:szCs w:val="24"/>
        </w:rPr>
        <w:t>.</w:t>
      </w:r>
    </w:p>
    <w:p w14:paraId="2E1FC83E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Dyrektor </w:t>
      </w:r>
      <w:r w:rsidRPr="0094210F">
        <w:rPr>
          <w:color w:val="auto"/>
          <w:sz w:val="24"/>
          <w:szCs w:val="24"/>
        </w:rPr>
        <w:t>- osoba, organ lub podmiot, który w strukturze Jednostki, zgodnie z</w:t>
      </w:r>
      <w:r>
        <w:rPr>
          <w:color w:val="auto"/>
          <w:sz w:val="24"/>
          <w:szCs w:val="24"/>
        </w:rPr>
        <w:t> </w:t>
      </w:r>
      <w:r w:rsidRPr="0094210F">
        <w:rPr>
          <w:color w:val="auto"/>
          <w:sz w:val="24"/>
          <w:szCs w:val="24"/>
        </w:rPr>
        <w:t>obowiązującym prawem i/lub wewnętrznymi dokumentami, jest uprawniony do podejmowania decyzji o działaniach Jednostki.</w:t>
      </w:r>
    </w:p>
    <w:p w14:paraId="1451B477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7030A0"/>
          <w:sz w:val="24"/>
          <w:szCs w:val="24"/>
        </w:rPr>
      </w:pPr>
      <w:r w:rsidRPr="0094210F">
        <w:rPr>
          <w:b/>
          <w:bCs/>
          <w:color w:val="auto"/>
          <w:sz w:val="24"/>
          <w:szCs w:val="24"/>
        </w:rPr>
        <w:t>Osoba odpowiedzialna za przyjmowanie zgłoszeń o zdarzeniach zagrażających małoletnim i udzielenie im wsparcia</w:t>
      </w:r>
      <w:r w:rsidRPr="0094210F">
        <w:rPr>
          <w:b/>
          <w:bCs/>
          <w:sz w:val="24"/>
          <w:szCs w:val="24"/>
        </w:rPr>
        <w:t xml:space="preserve"> </w:t>
      </w:r>
      <w:r w:rsidRPr="0094210F">
        <w:rPr>
          <w:sz w:val="24"/>
          <w:szCs w:val="24"/>
        </w:rPr>
        <w:t>- wyznaczona osoba odpowiedzialna za przyjmowanie zgłoszeń o zdarzeniach zagrażających małoletnim i udzielenie im wsparcia w tym za prowadzenie rejestru zgłoszeń, za dokonywanie przeglądów i</w:t>
      </w:r>
      <w:r>
        <w:rPr>
          <w:sz w:val="24"/>
          <w:szCs w:val="24"/>
        </w:rPr>
        <w:t> </w:t>
      </w:r>
      <w:r w:rsidRPr="0094210F">
        <w:rPr>
          <w:sz w:val="24"/>
          <w:szCs w:val="24"/>
        </w:rPr>
        <w:t xml:space="preserve">aktualizacji Polityki adekwatnie do potrzeb wynikających z konieczności dostosowania jej zapisów ze względu na nowelizację przepisów prawa lub zmieniającej </w:t>
      </w:r>
      <w:r w:rsidRPr="0094210F">
        <w:rPr>
          <w:sz w:val="24"/>
          <w:szCs w:val="24"/>
        </w:rPr>
        <w:lastRenderedPageBreak/>
        <w:t>się sytuacji faktycznej, w tym za monitorowanie realizacji i przestrzegania Polityki, za reagowanie na sygnały naruszenia jej postanowieni i prowadzenia rejestru zgłoszeń.</w:t>
      </w:r>
    </w:p>
    <w:p w14:paraId="1D84E6B7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7030A0"/>
          <w:sz w:val="24"/>
          <w:szCs w:val="24"/>
        </w:rPr>
      </w:pPr>
      <w:r w:rsidRPr="0094210F">
        <w:rPr>
          <w:b/>
          <w:bCs/>
          <w:color w:val="auto"/>
          <w:sz w:val="24"/>
          <w:szCs w:val="24"/>
        </w:rPr>
        <w:t xml:space="preserve">Polityka </w:t>
      </w:r>
      <w:r w:rsidRPr="0094210F">
        <w:rPr>
          <w:color w:val="auto"/>
          <w:sz w:val="24"/>
          <w:szCs w:val="24"/>
        </w:rPr>
        <w:t>– niniejszy dokument Standardy Ochrony Małoletnich</w:t>
      </w:r>
      <w:r>
        <w:rPr>
          <w:color w:val="auto"/>
          <w:sz w:val="24"/>
          <w:szCs w:val="24"/>
        </w:rPr>
        <w:t>.</w:t>
      </w:r>
    </w:p>
    <w:p w14:paraId="0E93B7C6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7030A0"/>
          <w:sz w:val="24"/>
          <w:szCs w:val="24"/>
        </w:rPr>
      </w:pPr>
      <w:r w:rsidRPr="0094210F">
        <w:rPr>
          <w:b/>
          <w:bCs/>
          <w:sz w:val="24"/>
          <w:szCs w:val="24"/>
        </w:rPr>
        <w:t>Krzywdzenie dziecka</w:t>
      </w:r>
      <w:r w:rsidRPr="0094210F">
        <w:rPr>
          <w:sz w:val="24"/>
          <w:szCs w:val="24"/>
        </w:rPr>
        <w:t xml:space="preserve"> – działanie lub zaniechanie, które może przybrać formę popełnienia przestępstwa na szkodę małoletniego, albo  popełnienia czynu karalnego, na szkodę małoletniego albo innego działania/zaniechania na szkodę małoletniego, w</w:t>
      </w:r>
      <w:r>
        <w:rPr>
          <w:sz w:val="24"/>
          <w:szCs w:val="24"/>
        </w:rPr>
        <w:t> </w:t>
      </w:r>
      <w:r w:rsidRPr="0094210F">
        <w:rPr>
          <w:sz w:val="24"/>
          <w:szCs w:val="24"/>
        </w:rPr>
        <w:t>tym polegającego na zaniedbaniu potrzeb życiowych małoletniego.</w:t>
      </w:r>
    </w:p>
    <w:p w14:paraId="53FDF0BC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7030A0"/>
          <w:sz w:val="24"/>
          <w:szCs w:val="24"/>
        </w:rPr>
      </w:pPr>
      <w:r w:rsidRPr="0094210F">
        <w:rPr>
          <w:b/>
          <w:bCs/>
          <w:sz w:val="24"/>
          <w:szCs w:val="24"/>
        </w:rPr>
        <w:t>Przemoc domowa</w:t>
      </w:r>
      <w:r w:rsidRPr="0094210F">
        <w:rPr>
          <w:sz w:val="24"/>
          <w:szCs w:val="24"/>
        </w:rPr>
        <w:t xml:space="preserve"> -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500932EA" w14:textId="77777777" w:rsidR="00941FB3" w:rsidRPr="0094210F" w:rsidRDefault="00941FB3" w:rsidP="00941FB3">
      <w:pPr>
        <w:ind w:left="708" w:firstLine="708"/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>a) narażające tę osobę na niebezpieczeństwo utraty życia, zdrowia lub mienia,</w:t>
      </w:r>
    </w:p>
    <w:p w14:paraId="0BF313F4" w14:textId="77777777" w:rsidR="00941FB3" w:rsidRPr="0094210F" w:rsidRDefault="00941FB3" w:rsidP="00941FB3">
      <w:pPr>
        <w:ind w:left="1416"/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>b) naruszające jej godność, nietykalność cielesną lub wolność, w tym seksualną,</w:t>
      </w:r>
    </w:p>
    <w:p w14:paraId="07511C0F" w14:textId="77777777" w:rsidR="00941FB3" w:rsidRPr="0094210F" w:rsidRDefault="00941FB3" w:rsidP="00941FB3">
      <w:pPr>
        <w:ind w:left="1416"/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>c) powodujące szkody na jej zdrowiu fizycznym lub psychicznym, wywołujące u tej osoby cierpienie lub krzywdę,</w:t>
      </w:r>
    </w:p>
    <w:p w14:paraId="4DAE2990" w14:textId="77777777" w:rsidR="00941FB3" w:rsidRPr="0094210F" w:rsidRDefault="00941FB3" w:rsidP="00941FB3">
      <w:pPr>
        <w:ind w:left="1416"/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>d) ograniczające lub pozbawiające tę osobę dostępu do środków finansowych lub możliwości podjęcia pracy lub uzyskania samodzielności finansowej,</w:t>
      </w:r>
    </w:p>
    <w:p w14:paraId="2D7D6968" w14:textId="77777777" w:rsidR="00941FB3" w:rsidRPr="0094210F" w:rsidRDefault="00941FB3" w:rsidP="00941FB3">
      <w:pPr>
        <w:ind w:left="1416"/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>e) istotnie naruszające prywatność tej osoby lub wzbudzające u niej poczucie zagrożenia, poniżenia lub udręczenia, w tym podejmowane za pomocą środków komunikacji elektronicznej.</w:t>
      </w:r>
    </w:p>
    <w:p w14:paraId="3F418A6E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b/>
          <w:bCs/>
          <w:sz w:val="24"/>
          <w:szCs w:val="24"/>
        </w:rPr>
        <w:t>Osoba doznająca przemocy domowej</w:t>
      </w:r>
      <w:r w:rsidRPr="0094210F">
        <w:rPr>
          <w:sz w:val="24"/>
          <w:szCs w:val="24"/>
        </w:rPr>
        <w:t xml:space="preserve"> - małoletni wobec którego jest stosowana przemoc domowa, jak również małoletni będący świadkiem przemocy domowej.</w:t>
      </w:r>
    </w:p>
    <w:p w14:paraId="50687B05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b/>
          <w:bCs/>
          <w:sz w:val="24"/>
          <w:szCs w:val="24"/>
        </w:rPr>
        <w:t xml:space="preserve">Osoba </w:t>
      </w:r>
      <w:r w:rsidRPr="0094210F">
        <w:rPr>
          <w:b/>
          <w:bCs/>
          <w:color w:val="auto"/>
          <w:sz w:val="24"/>
          <w:szCs w:val="24"/>
        </w:rPr>
        <w:t>stosująca przemoc domową</w:t>
      </w:r>
      <w:r w:rsidRPr="0094210F">
        <w:rPr>
          <w:color w:val="auto"/>
          <w:sz w:val="24"/>
          <w:szCs w:val="24"/>
        </w:rPr>
        <w:t xml:space="preserve"> - pełnoletni, który dopuszcza się przemocy domowej wobec osoby doznającej przemocy domowej.</w:t>
      </w:r>
    </w:p>
    <w:p w14:paraId="53445F95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b/>
          <w:bCs/>
          <w:color w:val="auto"/>
          <w:sz w:val="24"/>
          <w:szCs w:val="24"/>
        </w:rPr>
        <w:t>Personel</w:t>
      </w:r>
      <w:r w:rsidRPr="0094210F">
        <w:rPr>
          <w:color w:val="auto"/>
          <w:sz w:val="24"/>
          <w:szCs w:val="24"/>
        </w:rPr>
        <w:t xml:space="preserve"> – każda z osób zatrudnionych w Jednostce, bez względu na formę zatrudnienia, w tym współpracownik, stażysta, wolontariusz lub inna osoba.</w:t>
      </w:r>
    </w:p>
    <w:p w14:paraId="0113BF22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b/>
          <w:bCs/>
          <w:color w:val="auto"/>
          <w:sz w:val="24"/>
          <w:szCs w:val="24"/>
        </w:rPr>
        <w:t>Opiekun dziecka</w:t>
      </w:r>
      <w:r w:rsidRPr="0094210F">
        <w:rPr>
          <w:color w:val="auto"/>
          <w:sz w:val="24"/>
          <w:szCs w:val="24"/>
        </w:rPr>
        <w:t xml:space="preserve"> – rodzice, opiekunowie prawni oraz inne osoby, którym sąd powierzył sprawowanie opieki nad dzieckiem</w:t>
      </w:r>
      <w:r w:rsidRPr="0094210F">
        <w:rPr>
          <w:b/>
          <w:bCs/>
          <w:color w:val="auto"/>
          <w:sz w:val="24"/>
          <w:szCs w:val="24"/>
        </w:rPr>
        <w:t xml:space="preserve"> </w:t>
      </w:r>
    </w:p>
    <w:p w14:paraId="6D983352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b/>
          <w:bCs/>
          <w:color w:val="auto"/>
          <w:sz w:val="24"/>
          <w:szCs w:val="24"/>
        </w:rPr>
        <w:t>Czyn karalny</w:t>
      </w:r>
      <w:r w:rsidRPr="0094210F">
        <w:rPr>
          <w:color w:val="auto"/>
          <w:sz w:val="24"/>
          <w:szCs w:val="24"/>
        </w:rPr>
        <w:t xml:space="preserve"> – czyn zabroniony przez ustawę jako: przestępstwo lub przestępstwo skarbowe albo wykroczenie lub wykroczenie skarbowe.</w:t>
      </w:r>
    </w:p>
    <w:p w14:paraId="02F5C4EF" w14:textId="77777777" w:rsidR="00941FB3" w:rsidRPr="0094210F" w:rsidRDefault="00941FB3" w:rsidP="00941F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b/>
          <w:bCs/>
          <w:color w:val="auto"/>
          <w:sz w:val="24"/>
          <w:szCs w:val="24"/>
        </w:rPr>
        <w:t>Czyn zabroniony</w:t>
      </w:r>
      <w:r w:rsidRPr="0094210F">
        <w:rPr>
          <w:color w:val="auto"/>
          <w:sz w:val="24"/>
          <w:szCs w:val="24"/>
        </w:rPr>
        <w:t xml:space="preserve"> –  zachowanie o znamionach określonych w ustawie karnej.</w:t>
      </w:r>
    </w:p>
    <w:p w14:paraId="2990B24F" w14:textId="77777777" w:rsidR="00941FB3" w:rsidRPr="0094210F" w:rsidRDefault="00941FB3" w:rsidP="00941FB3">
      <w:pPr>
        <w:rPr>
          <w:rFonts w:ascii="Calibri" w:hAnsi="Calibri" w:cs="Calibri"/>
          <w:b/>
          <w:bCs/>
        </w:rPr>
      </w:pPr>
    </w:p>
    <w:p w14:paraId="2F153DFF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5</w:t>
      </w:r>
    </w:p>
    <w:p w14:paraId="5CF81A14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Obowiązki Personelu w związku z wdrożeniem Polityki</w:t>
      </w:r>
    </w:p>
    <w:p w14:paraId="350D652E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</w:rPr>
        <w:t xml:space="preserve">Każda z osób z grona Personelu zobowiązana jest do zapoznania się z treścią Polityki oraz do potwierdzenia tego faktu poprzez złożenie stosownego oświadczenia o zapoznaniu się z jej treścią, jej zrozumieniu, akceptacji i przyjęciu do bezwzględnego stosowania – według wzoru stanowiącego </w:t>
      </w:r>
      <w:r w:rsidRPr="0094210F">
        <w:rPr>
          <w:rFonts w:ascii="Calibri" w:hAnsi="Calibri" w:cs="Calibri"/>
          <w:b/>
          <w:bCs/>
        </w:rPr>
        <w:t>Załącznik nr 1 do Polityki.</w:t>
      </w:r>
    </w:p>
    <w:p w14:paraId="5DEF6F79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</w:p>
    <w:p w14:paraId="45946606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6</w:t>
      </w:r>
    </w:p>
    <w:p w14:paraId="691AD1B0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Edukacja personelu</w:t>
      </w:r>
    </w:p>
    <w:p w14:paraId="44EB4127" w14:textId="77777777" w:rsidR="00941FB3" w:rsidRPr="0094210F" w:rsidRDefault="00941FB3" w:rsidP="00941FB3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 xml:space="preserve">Jednostka zapewnia Personelowi podstawową edukację na temat ochrony małoletnich przed krzywdzeniem i na temat pomocy małoletnim w sytuacjach zagrożenia, rozpoznawania symptomów krzywdzenia małoletnich, stosowania adekwatnych do sytuacji procedur interwencji prawnej w przypadku podejrzeń krzywdzenia, jak również na temat odpowiedzialności prawnej Personelu Jednostki, na temat procedury stosowania „Niebieskiej </w:t>
      </w:r>
      <w:r w:rsidRPr="0094210F">
        <w:rPr>
          <w:rFonts w:ascii="Calibri" w:hAnsi="Calibri" w:cs="Calibri"/>
        </w:rPr>
        <w:lastRenderedPageBreak/>
        <w:t>Karty”, oraz na temat przestrzegania praw  oraz opartej na szacunku komunikacji z</w:t>
      </w:r>
      <w:r>
        <w:rPr>
          <w:rFonts w:ascii="Calibri" w:hAnsi="Calibri" w:cs="Calibri"/>
        </w:rPr>
        <w:t> </w:t>
      </w:r>
      <w:r w:rsidRPr="0094210F">
        <w:rPr>
          <w:rFonts w:ascii="Calibri" w:hAnsi="Calibri" w:cs="Calibri"/>
        </w:rPr>
        <w:t>małoletnimi  i ich opiekunami.</w:t>
      </w:r>
    </w:p>
    <w:p w14:paraId="6E5E9F38" w14:textId="77777777" w:rsidR="00941FB3" w:rsidRDefault="00941FB3" w:rsidP="00941FB3">
      <w:pPr>
        <w:jc w:val="center"/>
        <w:rPr>
          <w:rFonts w:ascii="Calibri" w:hAnsi="Calibri" w:cs="Calibri"/>
          <w:b/>
          <w:bCs/>
        </w:rPr>
      </w:pPr>
    </w:p>
    <w:p w14:paraId="3F0F0BAC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7</w:t>
      </w:r>
    </w:p>
    <w:p w14:paraId="3F3FA7B7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Rejestry zgłoszeń i interwencji</w:t>
      </w:r>
    </w:p>
    <w:p w14:paraId="0811F658" w14:textId="77777777" w:rsidR="00941FB3" w:rsidRPr="0094210F" w:rsidRDefault="00941FB3" w:rsidP="00941FB3">
      <w:pPr>
        <w:pStyle w:val="Akapitzlist"/>
        <w:numPr>
          <w:ilvl w:val="0"/>
          <w:numId w:val="1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Prowadzi się rejestr przypadków zgłoszeń dotyczących podejrzenia krzywdzenia małoletniego oraz zainicjowanych interwencji, w formie Kart Interwencji – według wzoru stanowiącego </w:t>
      </w:r>
      <w:r w:rsidRPr="0094210F">
        <w:rPr>
          <w:b/>
          <w:bCs/>
          <w:color w:val="auto"/>
          <w:sz w:val="24"/>
          <w:szCs w:val="24"/>
        </w:rPr>
        <w:t xml:space="preserve">Załącznik nr 2 do Polityki. </w:t>
      </w:r>
    </w:p>
    <w:p w14:paraId="34243FCC" w14:textId="77777777" w:rsidR="00941FB3" w:rsidRPr="0094210F" w:rsidRDefault="00941FB3" w:rsidP="00941FB3">
      <w:pPr>
        <w:pStyle w:val="Akapitzlist"/>
        <w:numPr>
          <w:ilvl w:val="0"/>
          <w:numId w:val="1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Rejestr prowadzony jest w postaci papierowej albo elektronicznej.</w:t>
      </w:r>
    </w:p>
    <w:p w14:paraId="6DB046EE" w14:textId="77777777" w:rsidR="00941FB3" w:rsidRPr="0094210F" w:rsidRDefault="00941FB3" w:rsidP="00941FB3">
      <w:pPr>
        <w:pStyle w:val="Akapitzlist"/>
        <w:numPr>
          <w:ilvl w:val="0"/>
          <w:numId w:val="1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Rejestr prowadzi osoba odpowiedzialna za przyjmowanie zgłoszeń o zdarzeniach zagrażających małoletnim i udzielenie im wsparcia.</w:t>
      </w:r>
    </w:p>
    <w:p w14:paraId="1E9DFFCA" w14:textId="77777777" w:rsidR="00941FB3" w:rsidRPr="0094210F" w:rsidRDefault="00941FB3" w:rsidP="00941FB3">
      <w:pPr>
        <w:jc w:val="both"/>
        <w:rPr>
          <w:rFonts w:ascii="Calibri" w:hAnsi="Calibri" w:cs="Calibri"/>
        </w:rPr>
      </w:pPr>
    </w:p>
    <w:p w14:paraId="2E6AAE71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8</w:t>
      </w:r>
    </w:p>
    <w:p w14:paraId="4DB2F885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Informacje pomocnicze</w:t>
      </w:r>
    </w:p>
    <w:p w14:paraId="65F4ED7E" w14:textId="77777777" w:rsidR="00941FB3" w:rsidRPr="0094210F" w:rsidRDefault="00941FB3" w:rsidP="00941FB3">
      <w:pPr>
        <w:pStyle w:val="Akapitzlist"/>
        <w:numPr>
          <w:ilvl w:val="0"/>
          <w:numId w:val="1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Informacje zawierające dane kontaktowe do lokalnych służb pomocowych i</w:t>
      </w:r>
      <w:r>
        <w:rPr>
          <w:color w:val="auto"/>
          <w:sz w:val="24"/>
          <w:szCs w:val="24"/>
        </w:rPr>
        <w:t> </w:t>
      </w:r>
      <w:r w:rsidRPr="0094210F">
        <w:rPr>
          <w:color w:val="auto"/>
          <w:sz w:val="24"/>
          <w:szCs w:val="24"/>
        </w:rPr>
        <w:t xml:space="preserve">interwencyjnych w tym informacje na temat możliwości uzyskania pomocy w trudnej sytuacji małoletniego zawierające numery bezpłatnych telefonów zaufania wywieszane są w ogólnodostępnym miejscu w Jednostce – według wzoru stanowiącego </w:t>
      </w:r>
      <w:r w:rsidRPr="0094210F">
        <w:rPr>
          <w:b/>
          <w:bCs/>
          <w:color w:val="auto"/>
          <w:sz w:val="24"/>
          <w:szCs w:val="24"/>
        </w:rPr>
        <w:t>Załącznik nr 3 do Polityki.</w:t>
      </w:r>
    </w:p>
    <w:p w14:paraId="0047D930" w14:textId="77777777" w:rsidR="00941FB3" w:rsidRPr="0094210F" w:rsidRDefault="00941FB3" w:rsidP="00941FB3">
      <w:pPr>
        <w:jc w:val="both"/>
        <w:rPr>
          <w:rFonts w:ascii="Calibri" w:hAnsi="Calibri" w:cs="Calibri"/>
          <w:color w:val="FF0000"/>
        </w:rPr>
      </w:pPr>
    </w:p>
    <w:p w14:paraId="5F63B4D1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9</w:t>
      </w:r>
    </w:p>
    <w:p w14:paraId="0F1CA07B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Zasady zapewniające bezpieczne relacje między małoletnim, a Personelem Jednostki, </w:t>
      </w:r>
      <w:r w:rsidRPr="0094210F">
        <w:rPr>
          <w:rFonts w:ascii="Calibri" w:hAnsi="Calibri" w:cs="Calibri"/>
          <w:b/>
          <w:bCs/>
        </w:rPr>
        <w:br/>
        <w:t>a w szczególności zachowania niedozwolone wobec małoletnich</w:t>
      </w:r>
    </w:p>
    <w:p w14:paraId="5845356C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</w:p>
    <w:p w14:paraId="721F468D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[Zasady ogólne]</w:t>
      </w:r>
    </w:p>
    <w:p w14:paraId="34E272A7" w14:textId="77777777" w:rsidR="00941FB3" w:rsidRPr="0094210F" w:rsidRDefault="00941FB3" w:rsidP="00941F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Personel zobowiązany jest do przestrzegania przepisów prawa powszechnie obowiązującego, a w szczególności do bezwzględnego przestrzegania praw małoletniego.</w:t>
      </w:r>
    </w:p>
    <w:p w14:paraId="6E554C01" w14:textId="77777777" w:rsidR="00941FB3" w:rsidRPr="0094210F" w:rsidRDefault="00941FB3" w:rsidP="00941F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Personel we wszystkich działaniach podejmowanych wobec małoletniego ma obowiązek kierować się jego dobrem i najlepszym interesem.</w:t>
      </w:r>
    </w:p>
    <w:p w14:paraId="5951AC50" w14:textId="77777777" w:rsidR="00941FB3" w:rsidRPr="0094210F" w:rsidRDefault="00941FB3" w:rsidP="00941F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W każdej interakcji z małoletnim Personel bierze pod uwagę jego wiek, możliwości poznawcze i indywidualne potrzeby. </w:t>
      </w:r>
    </w:p>
    <w:p w14:paraId="2D4C4CE9" w14:textId="77777777" w:rsidR="00941FB3" w:rsidRPr="0094210F" w:rsidRDefault="00941FB3" w:rsidP="00941F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W kontakcie z małoletnimi jego opiekunami Personel ma obowiązek zachować: życzliwość, empatię, szacunek, wrażliwość kulturową i postawę nieoceniającą.</w:t>
      </w:r>
    </w:p>
    <w:p w14:paraId="632F43EF" w14:textId="77777777" w:rsidR="00941FB3" w:rsidRPr="0094210F" w:rsidRDefault="00941FB3" w:rsidP="00941FB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274E17FE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[Prawo do informacji i współdziałania]</w:t>
      </w:r>
    </w:p>
    <w:p w14:paraId="79FB41E3" w14:textId="77777777" w:rsidR="00941FB3" w:rsidRPr="0094210F" w:rsidRDefault="00941FB3" w:rsidP="00941FB3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Personel podczas kontaktu z małoletnim powinien mu się przedstawić, określić swoją rolę w Jednostce, przekazać mu informacje na temat tego, co jest powodem jego wizyty w Jednostce, co się z nim dzieje, stworzyć mu warunki do zadawania pytań. W rozmowie z małoletnim  warto zwracać się do niego po imieniu w preferowanej przez małoletniego formie, prowadząc komunikację ze współobecnymi opiekunami lub osobami z grona Personelu należy pamiętać o obecności małoletniego dziecka. Personel powinien uszanować prawo małoletniego do zmienności jego nastrojów, zmienności jego zdania, w szczególności stanowiących następstwo nowej sytuacji, w</w:t>
      </w:r>
      <w:r>
        <w:rPr>
          <w:sz w:val="24"/>
          <w:szCs w:val="24"/>
        </w:rPr>
        <w:t> </w:t>
      </w:r>
      <w:r w:rsidRPr="0094210F">
        <w:rPr>
          <w:sz w:val="24"/>
          <w:szCs w:val="24"/>
        </w:rPr>
        <w:t xml:space="preserve">jakiej się znajduje w związku z wizyta w Jednostce. </w:t>
      </w:r>
    </w:p>
    <w:p w14:paraId="371BA0C5" w14:textId="77777777" w:rsidR="00941FB3" w:rsidRPr="0094210F" w:rsidRDefault="00941FB3" w:rsidP="00941FB3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Informacje powinny być przekazywane w prosty i przystępny sposób, aby mogły być zrozumiane przez małoletniego, forma przekazu i treść przekazywana powinny </w:t>
      </w:r>
      <w:r w:rsidRPr="0094210F">
        <w:rPr>
          <w:sz w:val="24"/>
          <w:szCs w:val="24"/>
        </w:rPr>
        <w:lastRenderedPageBreak/>
        <w:t xml:space="preserve">uwzględniać wiek małoletniego, jego sytuację, stopień rozwoju, dojrzałości emocjonalnej. </w:t>
      </w:r>
    </w:p>
    <w:p w14:paraId="39F3706C" w14:textId="77777777" w:rsidR="00941FB3" w:rsidRPr="0094210F" w:rsidRDefault="00941FB3" w:rsidP="00941FB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4B2CA451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[Poszanowanie intymności małoletniego]</w:t>
      </w:r>
    </w:p>
    <w:p w14:paraId="0AA8A367" w14:textId="77777777" w:rsidR="00941FB3" w:rsidRPr="0094210F" w:rsidRDefault="00941FB3" w:rsidP="00941FB3">
      <w:pPr>
        <w:pStyle w:val="Akapitzlist"/>
        <w:numPr>
          <w:ilvl w:val="0"/>
          <w:numId w:val="15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94210F">
        <w:rPr>
          <w:sz w:val="24"/>
          <w:szCs w:val="24"/>
        </w:rPr>
        <w:t xml:space="preserve">Każdy małoletni ma </w:t>
      </w:r>
      <w:r w:rsidRPr="0094210F">
        <w:rPr>
          <w:rStyle w:val="Uwydatnienie"/>
          <w:sz w:val="24"/>
          <w:szCs w:val="24"/>
        </w:rPr>
        <w:t>prawo</w:t>
      </w:r>
      <w:r w:rsidRPr="0094210F">
        <w:rPr>
          <w:sz w:val="24"/>
          <w:szCs w:val="24"/>
        </w:rPr>
        <w:t xml:space="preserve"> do poszanowania jego intymności i godności</w:t>
      </w:r>
      <w:r>
        <w:rPr>
          <w:sz w:val="24"/>
          <w:szCs w:val="24"/>
        </w:rPr>
        <w:t xml:space="preserve">. </w:t>
      </w:r>
    </w:p>
    <w:p w14:paraId="02915015" w14:textId="77777777" w:rsidR="00941FB3" w:rsidRPr="0094210F" w:rsidRDefault="00941FB3" w:rsidP="00941FB3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W trakcie badania dziecka powinien towarzyszyć opiekun lub inna osoba z Personelu.</w:t>
      </w:r>
    </w:p>
    <w:p w14:paraId="1BB9E8CF" w14:textId="77777777" w:rsidR="00941FB3" w:rsidRPr="0094210F" w:rsidRDefault="00941FB3" w:rsidP="00941FB3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Uwzględniając sytuację małoletniego, jego potrzeby i słusznie rozumiany interes kontakt fizyczny z dzieckiem, jest możliwy z zachowaniem poszanowania zasad współżycia społecznego w ramach powszechnie akceptowalnych norm i granic należy jednak uzyskać każdorazowo aprobatę małoletniego  np. na jego przytulenie w celu uspokojenia.</w:t>
      </w:r>
    </w:p>
    <w:p w14:paraId="46250300" w14:textId="6A95873F" w:rsidR="00941FB3" w:rsidRPr="0094210F" w:rsidRDefault="00941FB3" w:rsidP="00941FB3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Zabronione jest nawiązywanie jakichkolwiek relacji z małoletnim, które mają lub </w:t>
      </w:r>
      <w:r w:rsidRPr="0094210F">
        <w:rPr>
          <w:color w:val="auto"/>
          <w:sz w:val="24"/>
          <w:szCs w:val="24"/>
        </w:rPr>
        <w:t xml:space="preserve">mogą być zakwalifikowane jako relacje o charakterze seksualnym, czy romantycznym, oraz zabronione jest ukrywanie informacji na temat możliwości występowania relacji, które charakteryzują się w szczególności zjawiskiem polegającym na zauroczeniu małoletnim przez osobę z grona Personelu, bądź osobą z grona Personelu przez małoletniego, wszelkie takie informacje powinny być przekazywane do </w:t>
      </w:r>
      <w:r w:rsidR="002605FC">
        <w:rPr>
          <w:color w:val="auto"/>
          <w:sz w:val="24"/>
          <w:szCs w:val="24"/>
        </w:rPr>
        <w:t>dyrektora</w:t>
      </w:r>
      <w:r w:rsidRPr="0094210F">
        <w:rPr>
          <w:color w:val="auto"/>
          <w:sz w:val="24"/>
          <w:szCs w:val="24"/>
        </w:rPr>
        <w:t xml:space="preserve"> Jednostki, w</w:t>
      </w:r>
      <w:r>
        <w:rPr>
          <w:color w:val="auto"/>
          <w:sz w:val="24"/>
          <w:szCs w:val="24"/>
        </w:rPr>
        <w:t> </w:t>
      </w:r>
      <w:r w:rsidRPr="0094210F">
        <w:rPr>
          <w:color w:val="auto"/>
          <w:sz w:val="24"/>
          <w:szCs w:val="24"/>
        </w:rPr>
        <w:t>sposób gwarantujący poszanowanie godności osób których dotyczą lub mogą dotyczyć.</w:t>
      </w:r>
    </w:p>
    <w:p w14:paraId="14F0F184" w14:textId="77777777" w:rsidR="00941FB3" w:rsidRPr="0094210F" w:rsidRDefault="00941FB3" w:rsidP="00941FB3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Wszelkie czynności o charakterze higieniczno-pielęgnacyjnym wykonywane muszą być w sposób oraz w warunkach gwarantujących poszanowanie intymności i godności małoletniego.</w:t>
      </w:r>
    </w:p>
    <w:p w14:paraId="7A6E189C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</w:p>
    <w:p w14:paraId="6CB319B2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[Relacja z opiekunami małoletnich]</w:t>
      </w:r>
    </w:p>
    <w:p w14:paraId="2DEDB9C7" w14:textId="77777777" w:rsidR="00941FB3" w:rsidRPr="0094210F" w:rsidRDefault="00941FB3" w:rsidP="00941FB3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W razie potrzeby Personel powinien wyjaśnić zasady funkcjonowania Jednostki.</w:t>
      </w:r>
    </w:p>
    <w:p w14:paraId="13FCC15E" w14:textId="77777777" w:rsidR="00941FB3" w:rsidRPr="0094210F" w:rsidRDefault="00941FB3" w:rsidP="00941FB3">
      <w:pPr>
        <w:pStyle w:val="Akapitzlist"/>
        <w:numPr>
          <w:ilvl w:val="0"/>
          <w:numId w:val="1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Zabronione jest wchodzenie w relacje jakiejkolwiek zależności, wobec małoletniego lub wobec opiekunów dziecka, jak również zachowywania się w sposób mogący sugerować innym istnienie, takiej relacji zależności. </w:t>
      </w:r>
    </w:p>
    <w:p w14:paraId="6292DDDB" w14:textId="77777777" w:rsidR="00941FB3" w:rsidRPr="0094210F" w:rsidRDefault="00941FB3" w:rsidP="00941FB3">
      <w:pPr>
        <w:jc w:val="both"/>
        <w:rPr>
          <w:rFonts w:ascii="Calibri" w:hAnsi="Calibri" w:cs="Calibri"/>
        </w:rPr>
      </w:pPr>
    </w:p>
    <w:p w14:paraId="375608EE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[Zachowania niedozwolone wobec małoletnich ze strony Personelu Jednostki]</w:t>
      </w:r>
    </w:p>
    <w:p w14:paraId="7AA15B4A" w14:textId="77777777" w:rsidR="00941FB3" w:rsidRPr="0094210F" w:rsidRDefault="00941FB3" w:rsidP="00941FB3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Zabronione jest w kontakcie z małoletnim jego zawstydzanie, upokarzanie, lekceważenie, obrażanie, szantażowanie, a także faworyzowanie. </w:t>
      </w:r>
    </w:p>
    <w:p w14:paraId="1B381501" w14:textId="77777777" w:rsidR="00941FB3" w:rsidRPr="0094210F" w:rsidRDefault="00941FB3" w:rsidP="00941FB3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Zabronione jest ignorowanie lub bagatelizowanie przeżyć małoletniego takich jak, odczucie lęku, strachu przed bólem, obaw o jego przyszłość. </w:t>
      </w:r>
    </w:p>
    <w:p w14:paraId="518A8939" w14:textId="77777777" w:rsidR="00941FB3" w:rsidRPr="0094210F" w:rsidRDefault="00941FB3" w:rsidP="00941FB3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Zabronione jest traktowanie małoletniego w sposób przedmiotowy lub z naruszeniem zasady równości.</w:t>
      </w:r>
    </w:p>
    <w:p w14:paraId="4ABF42F2" w14:textId="77777777" w:rsidR="00941FB3" w:rsidRPr="0094210F" w:rsidRDefault="00941FB3" w:rsidP="00941FB3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Personelowi nie wolno krzyczeć na małoletniego, chyba że podyktowane jest to względami bezpieczeństwa. </w:t>
      </w:r>
    </w:p>
    <w:p w14:paraId="267825B1" w14:textId="77777777" w:rsidR="00941FB3" w:rsidRPr="0094210F" w:rsidRDefault="00941FB3" w:rsidP="00941FB3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Zabronione jest stosowanie jakiejkolwiek formy przemocy względem małoletniego. </w:t>
      </w:r>
    </w:p>
    <w:p w14:paraId="6A4AC0BA" w14:textId="77777777" w:rsidR="00941FB3" w:rsidRPr="0094210F" w:rsidRDefault="00941FB3" w:rsidP="00941FB3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Personel nie objęty stosowaniem przepisów o tajemnicy zawodowej, zobowiązany jest do przestrzegania regulacji odnoszących się do tematyki ochrony danych osobowych obowiązujących w Jednostce, w szczególności niedopuszczalne jest niezgodne z prawem: ujawnianie jakichkolwiek informacji dotyczących małoletniego, w tym informacji zawierających dane o jego stanie zdrowia, wizerunek, informacje o jego sytuacji rodzinnej, ekonomicznej, opiekuńczej i prawnej, danych o jego poglądach światopoglądowych czy religijnych.</w:t>
      </w:r>
    </w:p>
    <w:p w14:paraId="50D0A012" w14:textId="77777777" w:rsidR="00941FB3" w:rsidRPr="0094210F" w:rsidRDefault="00941FB3" w:rsidP="00941FB3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lastRenderedPageBreak/>
        <w:t>Zabronione jest zachowywanie się w obecności małoletnich w sposób niestosowny, bądź dwuznaczny, lub w sposób, który może obiektywnie zostać uznany za taki, obejmuje to w szczególności używanie wobec małoletnich, w ich obecności wulgarnych słów, gestów,  żartów, czynienie obraźliwych uwag, nawiązywanie w</w:t>
      </w:r>
      <w:r>
        <w:rPr>
          <w:sz w:val="24"/>
          <w:szCs w:val="24"/>
        </w:rPr>
        <w:t> </w:t>
      </w:r>
      <w:r w:rsidRPr="0094210F">
        <w:rPr>
          <w:sz w:val="24"/>
          <w:szCs w:val="24"/>
        </w:rPr>
        <w:t>wypowiedziach do aktywności bądź atrakcyjności seksualnej oraz wykorzystywanie wobec małoletnich relacji władzy lub przewagi fizycznej.</w:t>
      </w:r>
    </w:p>
    <w:p w14:paraId="6E99C015" w14:textId="77777777" w:rsidR="00941FB3" w:rsidRPr="0094210F" w:rsidRDefault="00941FB3" w:rsidP="00941FB3">
      <w:pPr>
        <w:pStyle w:val="Akapitzlist"/>
        <w:numPr>
          <w:ilvl w:val="0"/>
          <w:numId w:val="1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Zabronione jest przyjmowania jakichkolwiek rzeczy, w tym pieniędzy od małoletnich, opiekunów, osób trzecich</w:t>
      </w:r>
      <w:r w:rsidRPr="0094210F">
        <w:rPr>
          <w:rStyle w:val="Odwoanieprzypisudolnego"/>
          <w:color w:val="auto"/>
          <w:sz w:val="24"/>
          <w:szCs w:val="24"/>
        </w:rPr>
        <w:footnoteReference w:id="1"/>
      </w:r>
      <w:r w:rsidRPr="0094210F">
        <w:rPr>
          <w:color w:val="auto"/>
          <w:sz w:val="24"/>
          <w:szCs w:val="24"/>
        </w:rPr>
        <w:t xml:space="preserve">. </w:t>
      </w:r>
    </w:p>
    <w:p w14:paraId="1B6AD4E6" w14:textId="77777777" w:rsidR="00941FB3" w:rsidRPr="0094210F" w:rsidRDefault="00941FB3" w:rsidP="00941FB3">
      <w:pPr>
        <w:pStyle w:val="Akapitzlist"/>
        <w:numPr>
          <w:ilvl w:val="0"/>
          <w:numId w:val="1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Zabronione jest utrwalanie w jakiejkolwiek formie przez Personel na potrzeby prywatne wizerunku / głosu małoletniego np. nagrywanie obrazu, nagrywania dźwięku, nagrywanie obrazu i dźwięku, fotografowanie, prowadzenie transmisji na żywo z jego udziałem itd.</w:t>
      </w:r>
    </w:p>
    <w:p w14:paraId="6C764B5A" w14:textId="77777777" w:rsidR="00941FB3" w:rsidRPr="0094210F" w:rsidRDefault="00941FB3" w:rsidP="00941FB3">
      <w:pPr>
        <w:pStyle w:val="Akapitzlist"/>
        <w:numPr>
          <w:ilvl w:val="0"/>
          <w:numId w:val="1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Zabronione jest proponowanie małoletnim alkoholu, wyrobów tytoniowych, nielegalnych substancji, jak również zabrania się używania ich w ich obecności, czy też dostarczania ich od osób trzecich. </w:t>
      </w:r>
    </w:p>
    <w:p w14:paraId="1135A6B2" w14:textId="77777777" w:rsidR="00941FB3" w:rsidRPr="0094210F" w:rsidRDefault="00941FB3" w:rsidP="00941FB3">
      <w:pPr>
        <w:jc w:val="both"/>
        <w:rPr>
          <w:rFonts w:ascii="Calibri" w:hAnsi="Calibri" w:cs="Calibri"/>
        </w:rPr>
      </w:pPr>
    </w:p>
    <w:p w14:paraId="5248BCD3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10</w:t>
      </w:r>
    </w:p>
    <w:p w14:paraId="4B80D367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  <w:color w:val="FF0000"/>
        </w:rPr>
      </w:pPr>
      <w:r w:rsidRPr="0094210F">
        <w:rPr>
          <w:rFonts w:ascii="Calibri" w:hAnsi="Calibri" w:cs="Calibri"/>
          <w:b/>
          <w:bCs/>
        </w:rPr>
        <w:t>Zasady i procedura podejmowania interwencji w sytuacji podejrzenia krzywdzenia lub posiadania informacji o krzywdzeniu małoletniego. Procedury i osoby odpowiedzialne za składanie zawiadomień o podejrzeniu popełnienia przestępstwa na szkodę małoletniego, zawiadamianie sądu opiekuńczego oraz w przypadku instytucji, które posiadają takie uprawnienia, osoby odpowiedzialne za wszczynanie procedury "Niebieskie Karty". Zasady ustalania planu wsparcia małoletniego po ujawnieniu krzywdzenia.</w:t>
      </w:r>
    </w:p>
    <w:p w14:paraId="283AEDB6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</w:p>
    <w:p w14:paraId="77BE2A0B" w14:textId="77777777" w:rsidR="00941FB3" w:rsidRPr="0094210F" w:rsidRDefault="00941FB3" w:rsidP="00941FB3">
      <w:pPr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[Podstawy prawne podejmowania działania interwencyjnego]</w:t>
      </w:r>
    </w:p>
    <w:p w14:paraId="555FDA69" w14:textId="77777777" w:rsidR="00941FB3" w:rsidRPr="0094210F" w:rsidRDefault="00941FB3" w:rsidP="00941F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Przepisy Ustawy z dnia 6 czerwca 1997r. Kodeks karny</w:t>
      </w:r>
      <w:r w:rsidRPr="0094210F">
        <w:rPr>
          <w:rStyle w:val="Odwoanieprzypisudolnego"/>
          <w:sz w:val="24"/>
          <w:szCs w:val="24"/>
        </w:rPr>
        <w:footnoteReference w:id="2"/>
      </w:r>
      <w:r w:rsidRPr="0094210F">
        <w:rPr>
          <w:sz w:val="24"/>
          <w:szCs w:val="24"/>
        </w:rPr>
        <w:t>.</w:t>
      </w:r>
    </w:p>
    <w:p w14:paraId="594AD612" w14:textId="77777777" w:rsidR="00941FB3" w:rsidRPr="0094210F" w:rsidRDefault="00941FB3" w:rsidP="00941F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Przepisy </w:t>
      </w:r>
      <w:bookmarkStart w:id="2" w:name="_Hlk155346032"/>
      <w:r w:rsidRPr="0094210F">
        <w:rPr>
          <w:sz w:val="24"/>
          <w:szCs w:val="24"/>
        </w:rPr>
        <w:t>Ustawy z dnia 29 lipca 2005r. o przeciwdziałaniu przemocy domowej</w:t>
      </w:r>
      <w:bookmarkEnd w:id="2"/>
      <w:r w:rsidRPr="0094210F">
        <w:rPr>
          <w:rStyle w:val="Odwoanieprzypisudolnego"/>
          <w:sz w:val="24"/>
          <w:szCs w:val="24"/>
        </w:rPr>
        <w:footnoteReference w:id="3"/>
      </w:r>
      <w:r w:rsidRPr="0094210F">
        <w:rPr>
          <w:sz w:val="24"/>
          <w:szCs w:val="24"/>
        </w:rPr>
        <w:t>.</w:t>
      </w:r>
    </w:p>
    <w:p w14:paraId="270347E8" w14:textId="77777777" w:rsidR="00941FB3" w:rsidRPr="0094210F" w:rsidRDefault="00941FB3" w:rsidP="00941F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lastRenderedPageBreak/>
        <w:t>Przepisy Ustawy z dnia 17 listopada 1974r. Kodeks cywilny</w:t>
      </w:r>
      <w:r w:rsidRPr="0094210F">
        <w:rPr>
          <w:rStyle w:val="Odwoanieprzypisudolnego"/>
          <w:sz w:val="24"/>
          <w:szCs w:val="24"/>
        </w:rPr>
        <w:footnoteReference w:id="4"/>
      </w:r>
      <w:r w:rsidRPr="0094210F">
        <w:rPr>
          <w:sz w:val="24"/>
          <w:szCs w:val="24"/>
        </w:rPr>
        <w:t>.</w:t>
      </w:r>
    </w:p>
    <w:p w14:paraId="43EA612E" w14:textId="77777777" w:rsidR="00941FB3" w:rsidRPr="0094210F" w:rsidRDefault="00941FB3" w:rsidP="00941F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Przepisy Ustawy z dnia 6 czerwca 1997r. Kodeks postępowania karnego</w:t>
      </w:r>
      <w:r w:rsidRPr="0094210F">
        <w:rPr>
          <w:rStyle w:val="Odwoanieprzypisudolnego"/>
          <w:sz w:val="24"/>
          <w:szCs w:val="24"/>
        </w:rPr>
        <w:footnoteReference w:id="5"/>
      </w:r>
      <w:r w:rsidRPr="0094210F">
        <w:rPr>
          <w:sz w:val="24"/>
          <w:szCs w:val="24"/>
        </w:rPr>
        <w:t>.</w:t>
      </w:r>
    </w:p>
    <w:p w14:paraId="119EE9A5" w14:textId="77777777" w:rsidR="00941FB3" w:rsidRPr="0094210F" w:rsidRDefault="00941FB3" w:rsidP="00941F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Przepisy Ustawy z dnia 9 czerwca 2022 r. o wspieraniu i resocjalizacji nieletnich</w:t>
      </w:r>
      <w:r w:rsidRPr="0094210F">
        <w:rPr>
          <w:rStyle w:val="Odwoanieprzypisudolnego"/>
          <w:sz w:val="24"/>
          <w:szCs w:val="24"/>
        </w:rPr>
        <w:footnoteReference w:id="6"/>
      </w:r>
      <w:r w:rsidRPr="0094210F">
        <w:rPr>
          <w:sz w:val="24"/>
          <w:szCs w:val="24"/>
        </w:rPr>
        <w:t>.</w:t>
      </w:r>
    </w:p>
    <w:p w14:paraId="187620CE" w14:textId="77777777" w:rsidR="00941FB3" w:rsidRPr="0094210F" w:rsidRDefault="00941FB3" w:rsidP="00941FB3">
      <w:pPr>
        <w:jc w:val="both"/>
        <w:rPr>
          <w:rFonts w:ascii="Calibri" w:hAnsi="Calibri" w:cs="Calibri"/>
        </w:rPr>
      </w:pPr>
    </w:p>
    <w:p w14:paraId="06D54BB7" w14:textId="77777777" w:rsidR="00941FB3" w:rsidRPr="0094210F" w:rsidRDefault="00941FB3" w:rsidP="00941FB3">
      <w:pPr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[Krzywdzenie dziecka i jego formy]</w:t>
      </w:r>
    </w:p>
    <w:p w14:paraId="3FC66CE5" w14:textId="77777777" w:rsidR="00941FB3" w:rsidRPr="0094210F" w:rsidRDefault="00941FB3" w:rsidP="00941FB3">
      <w:pPr>
        <w:pStyle w:val="Akapitzlist"/>
        <w:numPr>
          <w:ilvl w:val="0"/>
          <w:numId w:val="2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b/>
          <w:bCs/>
          <w:sz w:val="24"/>
          <w:szCs w:val="24"/>
        </w:rPr>
        <w:t>Krzywdzenie małoletniego</w:t>
      </w:r>
      <w:r w:rsidRPr="0094210F">
        <w:rPr>
          <w:sz w:val="24"/>
          <w:szCs w:val="24"/>
        </w:rPr>
        <w:t xml:space="preserve"> - może przybrać formę:</w:t>
      </w:r>
    </w:p>
    <w:p w14:paraId="3A4C569F" w14:textId="77777777" w:rsidR="00941FB3" w:rsidRPr="0094210F" w:rsidRDefault="00941FB3" w:rsidP="00941F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popełnienia przestępstwa na szkodę małoletniego, albo </w:t>
      </w:r>
    </w:p>
    <w:p w14:paraId="1DA3EBE7" w14:textId="77777777" w:rsidR="00941FB3" w:rsidRPr="0094210F" w:rsidRDefault="00941FB3" w:rsidP="00941F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popełnienia czynu karalnego, na szkodę małoletniego albo</w:t>
      </w:r>
    </w:p>
    <w:p w14:paraId="349DC41A" w14:textId="77777777" w:rsidR="00941FB3" w:rsidRPr="0094210F" w:rsidRDefault="00941FB3" w:rsidP="00941F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>innego działania / zaniechania na szkodę małoletniego, w tym polegać może na zaniedbaniu jego potrzeb życiowych.</w:t>
      </w:r>
    </w:p>
    <w:p w14:paraId="2378E25A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</w:p>
    <w:p w14:paraId="6F90666B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[Powzięcie i przekazanie wewnętrzne informacji o potrzebie podjęcia działania interwencyjnego]</w:t>
      </w:r>
    </w:p>
    <w:p w14:paraId="11B5FAE7" w14:textId="77777777" w:rsidR="00941FB3" w:rsidRPr="0094210F" w:rsidRDefault="00941FB3" w:rsidP="00941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W przypadku wystąpienia uzasadnionego podejrzenia wystąpienia zdarzenia polegającego na krzywdzeniu małoletniego / albo wystąpieniu takiego zdarzenia </w:t>
      </w:r>
      <w:r>
        <w:rPr>
          <w:sz w:val="24"/>
          <w:szCs w:val="24"/>
        </w:rPr>
        <w:t>–</w:t>
      </w:r>
      <w:r w:rsidRPr="0094210F">
        <w:rPr>
          <w:sz w:val="24"/>
          <w:szCs w:val="24"/>
        </w:rPr>
        <w:t xml:space="preserve"> w</w:t>
      </w:r>
      <w:r>
        <w:rPr>
          <w:sz w:val="24"/>
          <w:szCs w:val="24"/>
        </w:rPr>
        <w:t> </w:t>
      </w:r>
      <w:r w:rsidRPr="0094210F">
        <w:rPr>
          <w:sz w:val="24"/>
          <w:szCs w:val="24"/>
        </w:rPr>
        <w:t xml:space="preserve">zależności od rodzaju okoliczności - Personel zobowiązany jest do  podjęcia adekwatnego działania. </w:t>
      </w:r>
    </w:p>
    <w:p w14:paraId="0D673647" w14:textId="4998D23D" w:rsidR="00941FB3" w:rsidRPr="0094210F" w:rsidRDefault="00941FB3" w:rsidP="00941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Każdy z członków Personelu w sytuacji, o jakiej mowa w ust. 1, zobowiązany jest niezwłocznie przekazać informacje osobie wyznaczonej odpowiedzialnej za przyjmowanie zgłoszeń o zdarzeniach zagrażających małoletnim i udzielenie im wsparcia w Jednostce, a jeśli nie jest to możliwe informacja przekazywana jest do </w:t>
      </w:r>
      <w:r w:rsidR="002605FC">
        <w:rPr>
          <w:sz w:val="24"/>
          <w:szCs w:val="24"/>
        </w:rPr>
        <w:t>dyrektora</w:t>
      </w:r>
      <w:r w:rsidRPr="0094210F">
        <w:rPr>
          <w:sz w:val="24"/>
          <w:szCs w:val="24"/>
        </w:rPr>
        <w:t xml:space="preserve"> Jednostki.</w:t>
      </w:r>
    </w:p>
    <w:p w14:paraId="4B9A0AC6" w14:textId="037CE51A" w:rsidR="00941FB3" w:rsidRPr="0094210F" w:rsidRDefault="00941FB3" w:rsidP="00941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Za podjęcie i przeprowadzenie działania interwencyjnego odpowiada osoba wyznaczona w Jednostce za przyjmowanie zgłoszeń o zdarzeniach zagrażających małoletnim i udzielanie  im wsparcia. W sytuacji, kiedy osoba taka nie została wyznaczona, bądź nie ma możliwości, aby realizowała powierzone jej obowiązki, odpowiedzialnym jest </w:t>
      </w:r>
      <w:r w:rsidR="002605FC">
        <w:rPr>
          <w:sz w:val="24"/>
          <w:szCs w:val="24"/>
        </w:rPr>
        <w:t>dyrektor</w:t>
      </w:r>
      <w:r w:rsidRPr="0094210F">
        <w:rPr>
          <w:sz w:val="24"/>
          <w:szCs w:val="24"/>
        </w:rPr>
        <w:t xml:space="preserve"> Jednostki. W sytuacjach wyjątkowych, uprawnionym i zobowiązanym do podjęcia działania interwencyjnego jest lekarz dyżurujący poinformowany o zdarzeniu, a w przypadku jego braku członek Personelu, który powziął informacje uzasadniające podjęcie działania interwencyjnego.</w:t>
      </w:r>
    </w:p>
    <w:p w14:paraId="6F9C249F" w14:textId="77777777" w:rsidR="00941FB3" w:rsidRPr="0094210F" w:rsidRDefault="00941FB3" w:rsidP="00941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W sytuacji wystąpienia okoliczności jakie wymagają szczegółowej analizy zdarzenia osoba wyznaczona w Jednostce za przyjmowanie zgłoszeń o zdarzeniach zagrażających małoletnim i udzielanie  im wsparcia, albo osoba realizująca jej zadania podejmuje konsultacje mające na celu wyjaśnienie okoliczności zdarzenia, w tym celu konsultuje </w:t>
      </w:r>
      <w:r w:rsidRPr="0094210F">
        <w:rPr>
          <w:sz w:val="24"/>
          <w:szCs w:val="24"/>
        </w:rPr>
        <w:lastRenderedPageBreak/>
        <w:t>się z innymi osobami z grona Personelu, małoletnim, jego opiekunem, osobami względem których zachodzi podejrzenie co do krzywdzenia dziecka, czy też świadkami. W sytuacji braku możliwości dokonania jednoznacznych ustaleń podejmowane jest działanie interwencyjne, które w tym wypadku polega na wszczęciu procedury Niebieskie Karty poprzez wypełnienie formularza „Niebieska Karta – A”, zgodnie z postanowieniami Rozporządzenia Rady Ministrów z dnia 6 września 2023 r. w sprawie procedury "Niebieskie Karty" oraz wzorów formularzy "Niebieska Karta".</w:t>
      </w:r>
    </w:p>
    <w:p w14:paraId="5435C7AB" w14:textId="77777777" w:rsidR="00941FB3" w:rsidRPr="0094210F" w:rsidRDefault="00941FB3" w:rsidP="00941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W sytuacji kiedy to osoba wyznaczona w Jednostce za przyjmowanie zgłoszeń o</w:t>
      </w:r>
      <w:r>
        <w:rPr>
          <w:sz w:val="24"/>
          <w:szCs w:val="24"/>
        </w:rPr>
        <w:t> </w:t>
      </w:r>
      <w:r w:rsidRPr="0094210F">
        <w:rPr>
          <w:sz w:val="24"/>
          <w:szCs w:val="24"/>
        </w:rPr>
        <w:t xml:space="preserve">zdarzeniach zagrażających małoletnim i udzielanie im wsparcia, albo osoba faktycznie realizująca jej zadania jest osobą podejrzaną o krzywdzenie małoletnich, wówczas jej zadania w zakresie określonym niniejszą Polityką przejmuje:  </w:t>
      </w:r>
      <w:r>
        <w:rPr>
          <w:sz w:val="24"/>
          <w:szCs w:val="24"/>
        </w:rPr>
        <w:t>Natalia Grabowicz.</w:t>
      </w:r>
    </w:p>
    <w:p w14:paraId="2E39D825" w14:textId="77777777" w:rsidR="00941FB3" w:rsidRPr="0094210F" w:rsidRDefault="00941FB3" w:rsidP="00941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>W przypadku wystąpienia zdarzenia szczególnie niebezpiecznego dla życia lub zdrowia małoletniego należy bezzwłocznie poinformować o jego istnieniu policję lub prokuraturę – telefonicznie.</w:t>
      </w:r>
    </w:p>
    <w:p w14:paraId="7C25C1EE" w14:textId="77777777" w:rsidR="00941FB3" w:rsidRPr="0094210F" w:rsidRDefault="00941FB3" w:rsidP="00941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Schemat przepływu informacji, co do zgłoszenia krzywdzenia małoletniego obrazuje schemat </w:t>
      </w:r>
      <w:r w:rsidRPr="0094210F">
        <w:rPr>
          <w:color w:val="auto"/>
          <w:sz w:val="24"/>
          <w:szCs w:val="24"/>
        </w:rPr>
        <w:t xml:space="preserve">stanowiący </w:t>
      </w:r>
      <w:r w:rsidRPr="0094210F">
        <w:rPr>
          <w:b/>
          <w:bCs/>
          <w:color w:val="auto"/>
          <w:sz w:val="24"/>
          <w:szCs w:val="24"/>
        </w:rPr>
        <w:t>Załącznik nr 4 do niniejszej Polityki.</w:t>
      </w:r>
    </w:p>
    <w:p w14:paraId="4F8DB408" w14:textId="77777777" w:rsidR="00941FB3" w:rsidRPr="0094210F" w:rsidRDefault="00941FB3" w:rsidP="00941FB3">
      <w:pPr>
        <w:jc w:val="both"/>
        <w:rPr>
          <w:rFonts w:ascii="Calibri" w:hAnsi="Calibri" w:cs="Calibri"/>
        </w:rPr>
      </w:pPr>
    </w:p>
    <w:p w14:paraId="0A407864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[Działanie interwencyjne - </w:t>
      </w:r>
      <w:r w:rsidRPr="0094210F">
        <w:rPr>
          <w:rFonts w:ascii="Calibri" w:hAnsi="Calibri" w:cs="Calibri"/>
          <w:b/>
          <w:bCs/>
          <w:u w:val="single"/>
        </w:rPr>
        <w:t>w przypadku popełnienia przestępstwa</w:t>
      </w:r>
      <w:r w:rsidRPr="0094210F">
        <w:rPr>
          <w:rFonts w:ascii="Calibri" w:hAnsi="Calibri" w:cs="Calibri"/>
          <w:b/>
          <w:bCs/>
        </w:rPr>
        <w:t>]</w:t>
      </w:r>
    </w:p>
    <w:p w14:paraId="665753DE" w14:textId="77777777" w:rsidR="00941FB3" w:rsidRPr="0094210F" w:rsidRDefault="00941FB3" w:rsidP="00941F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 xml:space="preserve">W przypadku istnienia uzasadnionego podejrzenia popełnienia </w:t>
      </w:r>
      <w:r w:rsidRPr="0094210F">
        <w:rPr>
          <w:b/>
          <w:bCs/>
          <w:sz w:val="24"/>
          <w:szCs w:val="24"/>
        </w:rPr>
        <w:t>przestępstwa na szkodę małoletniego</w:t>
      </w:r>
      <w:r w:rsidRPr="0094210F">
        <w:rPr>
          <w:sz w:val="24"/>
          <w:szCs w:val="24"/>
        </w:rPr>
        <w:t>, działanie interwencyjne polega na sporządzeniu pisemnego zawiadomienia</w:t>
      </w:r>
      <w:r>
        <w:rPr>
          <w:sz w:val="24"/>
          <w:szCs w:val="24"/>
        </w:rPr>
        <w:t xml:space="preserve"> </w:t>
      </w:r>
      <w:r w:rsidRPr="0094210F">
        <w:rPr>
          <w:sz w:val="24"/>
          <w:szCs w:val="24"/>
        </w:rPr>
        <w:t>o podejrzeniu popełnienia przestępstwa oraz przekazaniu go policji albo do prokuratury.</w:t>
      </w:r>
    </w:p>
    <w:p w14:paraId="3F3946B0" w14:textId="77777777" w:rsidR="00941FB3" w:rsidRPr="0094210F" w:rsidRDefault="00941FB3" w:rsidP="00941F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 xml:space="preserve">Zawiadomienie o podejrzeniu popełnienia przestępstwa powinno zawierać: </w:t>
      </w:r>
    </w:p>
    <w:p w14:paraId="13599C04" w14:textId="77777777" w:rsidR="00941FB3" w:rsidRPr="0094210F" w:rsidRDefault="00941FB3" w:rsidP="00941F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 xml:space="preserve">opis zdarzenia, </w:t>
      </w:r>
    </w:p>
    <w:p w14:paraId="6FC30344" w14:textId="77777777" w:rsidR="00941FB3" w:rsidRPr="0094210F" w:rsidRDefault="00941FB3" w:rsidP="00941F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 xml:space="preserve">dane pokrzywdzonego małoletniego (imię, nazwisko, adres, PESEL itd.), </w:t>
      </w:r>
    </w:p>
    <w:p w14:paraId="2761424A" w14:textId="77777777" w:rsidR="00941FB3" w:rsidRPr="0094210F" w:rsidRDefault="00941FB3" w:rsidP="00941F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>w miarę możliwości dane osoby podejrzanej (imię, nazwisko, adres, PESEL itd.).</w:t>
      </w:r>
    </w:p>
    <w:p w14:paraId="5938CAA7" w14:textId="77777777" w:rsidR="00941FB3" w:rsidRPr="0094210F" w:rsidRDefault="00941FB3" w:rsidP="00941FB3">
      <w:pPr>
        <w:pStyle w:val="Akapitzlist"/>
        <w:spacing w:after="0" w:line="240" w:lineRule="auto"/>
        <w:ind w:left="1068"/>
        <w:jc w:val="both"/>
        <w:rPr>
          <w:sz w:val="24"/>
          <w:szCs w:val="24"/>
        </w:rPr>
      </w:pPr>
    </w:p>
    <w:p w14:paraId="72C3443A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[Działanie interwencyjne - </w:t>
      </w:r>
      <w:r w:rsidRPr="0094210F">
        <w:rPr>
          <w:rFonts w:ascii="Calibri" w:hAnsi="Calibri" w:cs="Calibri"/>
          <w:b/>
          <w:bCs/>
          <w:u w:val="single"/>
        </w:rPr>
        <w:t>w przypadku popełnienia czynu karalnego przez nieletniego</w:t>
      </w:r>
      <w:r w:rsidRPr="0094210F">
        <w:rPr>
          <w:rFonts w:ascii="Calibri" w:hAnsi="Calibri" w:cs="Calibri"/>
          <w:b/>
          <w:bCs/>
        </w:rPr>
        <w:t>]</w:t>
      </w:r>
    </w:p>
    <w:p w14:paraId="481D63EC" w14:textId="77777777" w:rsidR="00941FB3" w:rsidRPr="0094210F" w:rsidRDefault="00941FB3" w:rsidP="00941FB3">
      <w:pPr>
        <w:pStyle w:val="Akapitzlist"/>
        <w:numPr>
          <w:ilvl w:val="0"/>
          <w:numId w:val="2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 xml:space="preserve">W przypadku istnienia uzasadnionego podejrzenia </w:t>
      </w:r>
      <w:r w:rsidRPr="0094210F">
        <w:rPr>
          <w:b/>
          <w:bCs/>
          <w:sz w:val="24"/>
          <w:szCs w:val="24"/>
        </w:rPr>
        <w:t>dopuszczenia się przez nieletniego czynu karalnego na szkodę małoletniego</w:t>
      </w:r>
      <w:r w:rsidRPr="0094210F">
        <w:rPr>
          <w:sz w:val="24"/>
          <w:szCs w:val="24"/>
        </w:rPr>
        <w:t xml:space="preserve"> - działanie interwencyjne polega na sporządzeniu pisemnego zawiadomienia o podejrzeniu popełnienia czynu karalnego oraz przekazaniu go policji albo do prokuratury albo do sądu rodzinnego.</w:t>
      </w:r>
    </w:p>
    <w:p w14:paraId="2A8F4282" w14:textId="77777777" w:rsidR="00941FB3" w:rsidRPr="0094210F" w:rsidRDefault="00941FB3" w:rsidP="00941FB3">
      <w:pPr>
        <w:pStyle w:val="Akapitzlist"/>
        <w:numPr>
          <w:ilvl w:val="0"/>
          <w:numId w:val="2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 xml:space="preserve">Zawiadomienie o podejrzeniu popełnienia przestępstwa powinno zawierać: </w:t>
      </w:r>
    </w:p>
    <w:p w14:paraId="54F72CAC" w14:textId="77777777" w:rsidR="00941FB3" w:rsidRPr="0094210F" w:rsidRDefault="00941FB3" w:rsidP="00941FB3">
      <w:pPr>
        <w:pStyle w:val="Akapitzlist"/>
        <w:numPr>
          <w:ilvl w:val="0"/>
          <w:numId w:val="2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 xml:space="preserve">opis zdarzenia, </w:t>
      </w:r>
    </w:p>
    <w:p w14:paraId="2979AC36" w14:textId="77777777" w:rsidR="00941FB3" w:rsidRPr="0094210F" w:rsidRDefault="00941FB3" w:rsidP="00941FB3">
      <w:pPr>
        <w:pStyle w:val="Akapitzlist"/>
        <w:numPr>
          <w:ilvl w:val="0"/>
          <w:numId w:val="2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 xml:space="preserve">dane pokrzywdzonego małoletniego (imię, nazwisko, adres, PESEL itd.), </w:t>
      </w:r>
    </w:p>
    <w:p w14:paraId="3BD05268" w14:textId="77777777" w:rsidR="00941FB3" w:rsidRPr="0094210F" w:rsidRDefault="00941FB3" w:rsidP="00941FB3">
      <w:pPr>
        <w:pStyle w:val="Akapitzlist"/>
        <w:numPr>
          <w:ilvl w:val="0"/>
          <w:numId w:val="2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>w miarę możliwości dane osoby podejrzanej (imię, nazwisko, adres, PESEL itd.).</w:t>
      </w:r>
    </w:p>
    <w:p w14:paraId="41F641DD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</w:p>
    <w:p w14:paraId="1F498C36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[Działanie interwencyjne - </w:t>
      </w:r>
      <w:r w:rsidRPr="0094210F">
        <w:rPr>
          <w:rFonts w:ascii="Calibri" w:hAnsi="Calibri" w:cs="Calibri"/>
          <w:b/>
          <w:bCs/>
          <w:u w:val="single"/>
        </w:rPr>
        <w:t>w przypadku popełnienia czynu zabronionego przez nieletniego</w:t>
      </w:r>
      <w:r w:rsidRPr="0094210F">
        <w:rPr>
          <w:rFonts w:ascii="Calibri" w:hAnsi="Calibri" w:cs="Calibri"/>
          <w:b/>
          <w:bCs/>
        </w:rPr>
        <w:t>]</w:t>
      </w:r>
    </w:p>
    <w:p w14:paraId="6394ADAF" w14:textId="77777777" w:rsidR="00941FB3" w:rsidRPr="004A3EDF" w:rsidRDefault="00941FB3" w:rsidP="00941FB3">
      <w:pPr>
        <w:jc w:val="both"/>
      </w:pPr>
      <w:bookmarkStart w:id="4" w:name="_Hlk155774414"/>
      <w:r w:rsidRPr="0094210F">
        <w:rPr>
          <w:rFonts w:ascii="Calibri" w:hAnsi="Calibri" w:cs="Calibri"/>
        </w:rPr>
        <w:t>W przypadku istnienia uzasadnionego podejrzenia dopuszczenia czynu zabronionego przez nieletniego na szkodę małoletniego, lub naruszania przez niego zasad współżycia społecznego na szkodę małoletniego – działanie interwencyjne polega na realizacji społecznego obowiązku, jakim jest podjęcie działań zaradczych przeciwdziałających, a przede wszystkim zawiadomieniu o tym opiekunów nieletniego, szkołę, sąd rodzinny, Policję lub inny właściwy organ.</w:t>
      </w:r>
    </w:p>
    <w:bookmarkEnd w:id="4"/>
    <w:p w14:paraId="59D80A02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</w:p>
    <w:p w14:paraId="5004DD18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 xml:space="preserve">[Działanie interwencyjne - </w:t>
      </w:r>
      <w:r w:rsidRPr="0094210F">
        <w:rPr>
          <w:rFonts w:ascii="Calibri" w:hAnsi="Calibri" w:cs="Calibri"/>
          <w:b/>
          <w:bCs/>
          <w:u w:val="single"/>
        </w:rPr>
        <w:t>w przypadku innej formy krzywdzenia niż popełnienie przestępstwa</w:t>
      </w:r>
      <w:r w:rsidRPr="0094210F">
        <w:rPr>
          <w:rFonts w:ascii="Calibri" w:hAnsi="Calibri" w:cs="Calibri"/>
          <w:b/>
          <w:bCs/>
        </w:rPr>
        <w:t>]</w:t>
      </w:r>
    </w:p>
    <w:p w14:paraId="65A2D0E9" w14:textId="77777777" w:rsidR="00941FB3" w:rsidRPr="0094210F" w:rsidRDefault="00941FB3" w:rsidP="00941FB3">
      <w:pPr>
        <w:pStyle w:val="Akapitzlist"/>
        <w:numPr>
          <w:ilvl w:val="0"/>
          <w:numId w:val="26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b/>
          <w:bCs/>
          <w:sz w:val="24"/>
          <w:szCs w:val="24"/>
        </w:rPr>
        <w:t>[Sprawca z grona Personelu]</w:t>
      </w:r>
      <w:r w:rsidRPr="0094210F">
        <w:rPr>
          <w:sz w:val="24"/>
          <w:szCs w:val="24"/>
        </w:rPr>
        <w:t xml:space="preserve"> </w:t>
      </w:r>
      <w:bookmarkStart w:id="5" w:name="_Hlk155781768"/>
      <w:r w:rsidRPr="0094210F">
        <w:rPr>
          <w:sz w:val="24"/>
          <w:szCs w:val="24"/>
        </w:rPr>
        <w:t xml:space="preserve">W przypadku kiedy krzywdzenia małoletniego dopuszcza się osoba z grona Personelu Jednostki, a jej działanie / zaniechanie nie prowadzi do istnienia uzasadnionego podejrzenia popełnienia przestępstwa - działanie interwencyjne polega w zależności od charakteru zdarzenia na przekazaniu stosownych informacji do Pracodawcy a następnie według jego decyzji: </w:t>
      </w:r>
    </w:p>
    <w:p w14:paraId="323569C4" w14:textId="77777777" w:rsidR="00941FB3" w:rsidRPr="0094210F" w:rsidRDefault="00941FB3" w:rsidP="00941FB3">
      <w:pPr>
        <w:pStyle w:val="Akapitzlist"/>
        <w:numPr>
          <w:ilvl w:val="1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 xml:space="preserve">na przeprowadzeniu z osobą z grona Personelu rozmowy dyscyplinującej przez Pracodawcę albo osobę wyznaczoną przez Pracodawcę, </w:t>
      </w:r>
    </w:p>
    <w:p w14:paraId="462745FD" w14:textId="77777777" w:rsidR="00941FB3" w:rsidRPr="0094210F" w:rsidRDefault="00941FB3" w:rsidP="00941FB3">
      <w:pPr>
        <w:pStyle w:val="Akapitzlist"/>
        <w:numPr>
          <w:ilvl w:val="1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 xml:space="preserve">na wszczęciu postępowania dyscyplinarnego względem osoby z grona Personelu przez Pracodawcę albo osobę wyznaczoną przez Pracodawcę, </w:t>
      </w:r>
    </w:p>
    <w:p w14:paraId="6BB4E72E" w14:textId="77777777" w:rsidR="00941FB3" w:rsidRPr="0094210F" w:rsidRDefault="00941FB3" w:rsidP="00941FB3">
      <w:pPr>
        <w:pStyle w:val="Akapitzlist"/>
        <w:numPr>
          <w:ilvl w:val="1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sz w:val="24"/>
          <w:szCs w:val="24"/>
        </w:rPr>
        <w:t>dokonaniu przez Pracodawcę albo osobę przez Pracodawcę wyznaczoną, oceny zasadności dalszego utrzymywania stosunku prawnego łączącego osobę z</w:t>
      </w:r>
      <w:r>
        <w:rPr>
          <w:sz w:val="24"/>
          <w:szCs w:val="24"/>
        </w:rPr>
        <w:t> </w:t>
      </w:r>
      <w:r w:rsidRPr="0094210F">
        <w:rPr>
          <w:sz w:val="24"/>
          <w:szCs w:val="24"/>
        </w:rPr>
        <w:t xml:space="preserve">grona Personelu z Jednostką, a w sytuacji kiedy ta osoba związana jest stosunkiem prawnym z podmiotem trzecim, jednak podmiotem realizującym zadania na rzecz Jednostki, polega na dokonaniu oceny zasadności rozwiązania współpracy z ww. podmiotem w zakresie korzystania przez Jednostkę z obsługi realizowanej przez osobę sprawcy. </w:t>
      </w:r>
    </w:p>
    <w:bookmarkEnd w:id="5"/>
    <w:p w14:paraId="1615BB9C" w14:textId="77777777" w:rsidR="00941FB3" w:rsidRPr="0094210F" w:rsidRDefault="00941FB3" w:rsidP="00941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b/>
          <w:bCs/>
          <w:sz w:val="24"/>
          <w:szCs w:val="24"/>
        </w:rPr>
        <w:t>[Sprawca to osoba stosująca przemoc domową]</w:t>
      </w:r>
      <w:r w:rsidRPr="0094210F">
        <w:rPr>
          <w:sz w:val="24"/>
          <w:szCs w:val="24"/>
        </w:rPr>
        <w:t xml:space="preserve"> W przypadku kiedy krzywdzenia małoletniego dopuszcza się osoba stosująca przemoc domową jednak jej działanie / zaniechanie nie prowadzi do istnienia uzasadnionego podejrzenia popełnienia przestępstwa, jednak zachodzi uzasadnione podejrzenie stosowania przez niego przemocy domowej / albo świadek przemocy domowej dokonał takiego zgłoszenia w Jednostce - działanie interwencyjne polega wszczęciu procedury Niebieskie Karty poprzez wypełnienie formularza „Niebieska Karta – A”, zgodnie z postanowieniami Ustawy z dnia 29 lipca 2005 r. o przeciwdziałaniu przemocy domowe oraz  Rozporządzenia Rady Ministrów z dnia 6 września 2023 r. w sprawie procedury "Niebieskie Karty" oraz wzorów formularzy "Niebieska Karta".</w:t>
      </w:r>
    </w:p>
    <w:p w14:paraId="5ACB18BA" w14:textId="77777777" w:rsidR="00941FB3" w:rsidRPr="0094210F" w:rsidRDefault="00941FB3" w:rsidP="00941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b/>
          <w:bCs/>
          <w:sz w:val="24"/>
          <w:szCs w:val="24"/>
        </w:rPr>
        <w:t xml:space="preserve">[Sprawca osoba trzecia / bez związku z przemocą domową] </w:t>
      </w:r>
      <w:bookmarkStart w:id="6" w:name="_Hlk155776806"/>
      <w:bookmarkStart w:id="7" w:name="_Hlk155776567"/>
      <w:r w:rsidRPr="0094210F">
        <w:rPr>
          <w:sz w:val="24"/>
          <w:szCs w:val="24"/>
        </w:rPr>
        <w:t>W przypadku kiedy krzywdzenia małoletniego dopuszcza się sprawca będący osobą trzecią jednak jego działanie / zaniechanie nie prowadzi do istnienia uzasadnionego podejrzenia popełnienia przestępstwa, jak również nie zachodzi uzasadnione podejrzenie stosowania przez niego przemocy domowej / bądź wystąpiły okoliczności uniemożliwiające ocenę zdarzenia - działanie interwencyjne polega sporządzeniu i</w:t>
      </w:r>
      <w:r>
        <w:rPr>
          <w:sz w:val="24"/>
          <w:szCs w:val="24"/>
        </w:rPr>
        <w:t> </w:t>
      </w:r>
      <w:r w:rsidRPr="0094210F">
        <w:rPr>
          <w:sz w:val="24"/>
          <w:szCs w:val="24"/>
        </w:rPr>
        <w:t>przekazaniu do sądu rodzinnego pisma z wnioskiem o wgląd w sytuacje rodziny, zgodnie z postanowieniami Ustawy z dnia 17 listopada 1964 r., Kodeks postępowania cywilnego.</w:t>
      </w:r>
      <w:bookmarkEnd w:id="6"/>
    </w:p>
    <w:bookmarkEnd w:id="7"/>
    <w:p w14:paraId="3C80753B" w14:textId="77777777" w:rsidR="00941FB3" w:rsidRPr="0094210F" w:rsidRDefault="00941FB3" w:rsidP="00941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b/>
          <w:bCs/>
          <w:sz w:val="24"/>
          <w:szCs w:val="24"/>
        </w:rPr>
        <w:t xml:space="preserve">[Sprawca inny małoletni] </w:t>
      </w:r>
      <w:bookmarkStart w:id="8" w:name="_Hlk155779844"/>
      <w:r w:rsidRPr="0094210F">
        <w:rPr>
          <w:sz w:val="24"/>
          <w:szCs w:val="24"/>
        </w:rPr>
        <w:t>W przypadku kiedy krzywdzenia małoletniego dopuszcza się inny małoletni a jego działanie / zaniechanie nie prowadzi do powstania istnienia uzasadnionego podejrzenia popełnienia czynu karalnego / bądź wystąpiły okoliczności uniemożliwiające jednoznaczną kwalifikację negatywnego zdarzenia - działanie interwencyjne polega sporządzeniu i przekazaniu do sądu rodzinnego pisma z</w:t>
      </w:r>
      <w:r>
        <w:rPr>
          <w:sz w:val="24"/>
          <w:szCs w:val="24"/>
        </w:rPr>
        <w:t> </w:t>
      </w:r>
      <w:r w:rsidRPr="0094210F">
        <w:rPr>
          <w:sz w:val="24"/>
          <w:szCs w:val="24"/>
        </w:rPr>
        <w:t>wnioskiem o wgląd w sytuacj</w:t>
      </w:r>
      <w:r>
        <w:rPr>
          <w:sz w:val="24"/>
          <w:szCs w:val="24"/>
        </w:rPr>
        <w:t>ę</w:t>
      </w:r>
      <w:r w:rsidRPr="0094210F">
        <w:rPr>
          <w:sz w:val="24"/>
          <w:szCs w:val="24"/>
        </w:rPr>
        <w:t xml:space="preserve"> rodziny, zgodnie z postanowieniami Ustawy z dnia 17 listopada 1964 r., Kodeks postępowania cywilnego.</w:t>
      </w:r>
      <w:bookmarkEnd w:id="8"/>
    </w:p>
    <w:p w14:paraId="271E3439" w14:textId="77777777" w:rsidR="00941FB3" w:rsidRPr="0094210F" w:rsidRDefault="00941FB3" w:rsidP="00941FB3">
      <w:pPr>
        <w:ind w:left="360"/>
        <w:jc w:val="both"/>
        <w:rPr>
          <w:rFonts w:ascii="Calibri" w:hAnsi="Calibri" w:cs="Calibri"/>
        </w:rPr>
      </w:pPr>
    </w:p>
    <w:p w14:paraId="4CC635BD" w14:textId="77777777" w:rsidR="00941FB3" w:rsidRPr="0094210F" w:rsidRDefault="00941FB3" w:rsidP="00941FB3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 xml:space="preserve">Schemat postępowania w związku z podejmowaniem działania interwencyjnego, stanowi </w:t>
      </w:r>
      <w:r w:rsidRPr="0094210F">
        <w:rPr>
          <w:rFonts w:ascii="Calibri" w:hAnsi="Calibri" w:cs="Calibri"/>
          <w:b/>
          <w:bCs/>
        </w:rPr>
        <w:t>Załącznik nr 5 do niniejszej Polityki.</w:t>
      </w:r>
      <w:r w:rsidRPr="0094210F">
        <w:rPr>
          <w:rFonts w:ascii="Calibri" w:hAnsi="Calibri" w:cs="Calibri"/>
        </w:rPr>
        <w:t xml:space="preserve"> </w:t>
      </w:r>
    </w:p>
    <w:p w14:paraId="3E7D0C3D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>§ 11</w:t>
      </w:r>
    </w:p>
    <w:p w14:paraId="5E4B6397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Zasady przeglądu i aktualizacji standardów.</w:t>
      </w:r>
    </w:p>
    <w:p w14:paraId="0D38731F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</w:p>
    <w:p w14:paraId="49A528E1" w14:textId="77777777" w:rsidR="00941FB3" w:rsidRPr="0094210F" w:rsidRDefault="00941FB3" w:rsidP="00941FB3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Osoba odpowiedzialna za przyjmowanie zgłoszeń o zdarzeniach zagrażających małoletnim i udzielenie im wsparcia, </w:t>
      </w:r>
      <w:r w:rsidRPr="0094210F">
        <w:rPr>
          <w:sz w:val="24"/>
          <w:szCs w:val="24"/>
        </w:rPr>
        <w:t xml:space="preserve">przeprowadza wśród Personelu Jednostki, minimum raz na </w:t>
      </w:r>
      <w:r w:rsidRPr="0094210F">
        <w:rPr>
          <w:rFonts w:eastAsia="Times New Roman"/>
          <w:color w:val="auto"/>
          <w:sz w:val="24"/>
          <w:szCs w:val="24"/>
        </w:rPr>
        <w:t>24</w:t>
      </w:r>
      <w:r w:rsidRPr="0094210F">
        <w:rPr>
          <w:color w:val="auto"/>
          <w:sz w:val="24"/>
          <w:szCs w:val="24"/>
        </w:rPr>
        <w:t xml:space="preserve"> miesiące, anonimowej ankietę monitorującą poziom realizacji Polityki. Wzór ankiety stanowi </w:t>
      </w:r>
      <w:r w:rsidRPr="0094210F">
        <w:rPr>
          <w:b/>
          <w:bCs/>
          <w:color w:val="auto"/>
          <w:sz w:val="24"/>
          <w:szCs w:val="24"/>
        </w:rPr>
        <w:t>Załącznik nr 6</w:t>
      </w:r>
      <w:r w:rsidRPr="0094210F">
        <w:rPr>
          <w:color w:val="auto"/>
          <w:sz w:val="24"/>
          <w:szCs w:val="24"/>
        </w:rPr>
        <w:t xml:space="preserve"> do niniejszej Polityki.</w:t>
      </w:r>
    </w:p>
    <w:p w14:paraId="601E178D" w14:textId="77777777" w:rsidR="00941FB3" w:rsidRPr="0094210F" w:rsidRDefault="00941FB3" w:rsidP="00941FB3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Podczas wypełniania ankiety monitorującej poziom realizacji Polityki, Personel Jednostki ma możliwość proponowania konkretnych zmian treści Polityki oraz wskazywania przypadków naruszenia Polityki w Jednostce.</w:t>
      </w:r>
    </w:p>
    <w:p w14:paraId="7D7A77ED" w14:textId="7AA3B5CA" w:rsidR="00941FB3" w:rsidRPr="0094210F" w:rsidRDefault="00941FB3" w:rsidP="00941FB3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Wypełnione ankiety monitorujące poziom realizacji Polityki, poddawane są analizie, a</w:t>
      </w:r>
      <w:r>
        <w:rPr>
          <w:color w:val="auto"/>
          <w:sz w:val="24"/>
          <w:szCs w:val="24"/>
        </w:rPr>
        <w:t> </w:t>
      </w:r>
      <w:r w:rsidRPr="0094210F">
        <w:rPr>
          <w:color w:val="auto"/>
          <w:sz w:val="24"/>
          <w:szCs w:val="24"/>
        </w:rPr>
        <w:t>następnie na jej podstawie osoba odpowiedzialna za przyjmowanie zgłoszeń o</w:t>
      </w:r>
      <w:r>
        <w:rPr>
          <w:color w:val="auto"/>
          <w:sz w:val="24"/>
          <w:szCs w:val="24"/>
        </w:rPr>
        <w:t xml:space="preserve"> z</w:t>
      </w:r>
      <w:r w:rsidRPr="0094210F">
        <w:rPr>
          <w:color w:val="auto"/>
          <w:sz w:val="24"/>
          <w:szCs w:val="24"/>
        </w:rPr>
        <w:t xml:space="preserve">darzeniach zagrażających małoletnim i udzielenie im wsparcia, przygotowuje opracowanie w formie raportu z monitoringu, który przekazuje </w:t>
      </w:r>
      <w:r w:rsidR="002605FC">
        <w:rPr>
          <w:color w:val="auto"/>
          <w:sz w:val="24"/>
          <w:szCs w:val="24"/>
        </w:rPr>
        <w:t xml:space="preserve">dyrektorowi </w:t>
      </w:r>
      <w:r w:rsidRPr="0094210F">
        <w:rPr>
          <w:color w:val="auto"/>
          <w:sz w:val="24"/>
          <w:szCs w:val="24"/>
        </w:rPr>
        <w:t xml:space="preserve">Jednostki. </w:t>
      </w:r>
    </w:p>
    <w:p w14:paraId="5E57BB07" w14:textId="005497EC" w:rsidR="00941FB3" w:rsidRPr="0094210F" w:rsidRDefault="002605FC" w:rsidP="00941FB3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Dyrektor</w:t>
      </w:r>
      <w:r w:rsidR="00941FB3" w:rsidRPr="0094210F">
        <w:rPr>
          <w:color w:val="auto"/>
          <w:sz w:val="24"/>
          <w:szCs w:val="24"/>
        </w:rPr>
        <w:t xml:space="preserve"> jednostki na podstawie sporządzonego raportu podejmuje decyzję o zasadności wprowadzenia zmian do Polityki.</w:t>
      </w:r>
    </w:p>
    <w:p w14:paraId="66AEE62A" w14:textId="77777777" w:rsidR="00941FB3" w:rsidRPr="0094210F" w:rsidRDefault="00941FB3" w:rsidP="00941FB3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Znowelizowana treść Polityki podawana jest do wiadomości w trybie w niej określonym.</w:t>
      </w:r>
    </w:p>
    <w:p w14:paraId="5EC0C54E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</w:p>
    <w:p w14:paraId="245E1854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12</w:t>
      </w:r>
    </w:p>
    <w:p w14:paraId="48D823EF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Zakres kompetencji osoby odpowiedzialnej za przygotowanie personelu Jednostki do stosowania Procedury, zasady przygotowania tego personelu do ich stosowania oraz sposób dokumentowania tej czynności.</w:t>
      </w:r>
    </w:p>
    <w:p w14:paraId="26E7645D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</w:p>
    <w:p w14:paraId="160203C7" w14:textId="57E44D64" w:rsidR="00941FB3" w:rsidRPr="0094210F" w:rsidRDefault="00941FB3" w:rsidP="00941FB3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Osoba odpowiedzialna za przyjmowanie zgłoszeń o zdarzeniach zagrażających małoletnim i udzielenie im wsparcia, powinna w ocenie </w:t>
      </w:r>
      <w:r w:rsidR="002605FC">
        <w:rPr>
          <w:color w:val="auto"/>
          <w:sz w:val="24"/>
          <w:szCs w:val="24"/>
        </w:rPr>
        <w:t>dyrektora</w:t>
      </w:r>
      <w:r w:rsidRPr="0094210F">
        <w:rPr>
          <w:color w:val="auto"/>
          <w:sz w:val="24"/>
          <w:szCs w:val="24"/>
        </w:rPr>
        <w:t xml:space="preserve"> Jednostki:</w:t>
      </w:r>
    </w:p>
    <w:p w14:paraId="6657A16A" w14:textId="77777777" w:rsidR="00941FB3" w:rsidRPr="0094210F" w:rsidRDefault="00941FB3" w:rsidP="00941FB3">
      <w:pPr>
        <w:pStyle w:val="Akapitzlist"/>
        <w:numPr>
          <w:ilvl w:val="1"/>
          <w:numId w:val="3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wyróżniać się empatią i zrozumieniem problemów małoletnich,</w:t>
      </w:r>
    </w:p>
    <w:p w14:paraId="4AD83B38" w14:textId="77777777" w:rsidR="00941FB3" w:rsidRPr="0094210F" w:rsidRDefault="00941FB3" w:rsidP="00941FB3">
      <w:pPr>
        <w:pStyle w:val="Akapitzlist"/>
        <w:numPr>
          <w:ilvl w:val="1"/>
          <w:numId w:val="3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posiadać umiejętność prowadzenia skutecznej komunikacji z małoletnimi w sposób dostosowany do ich wieku i rozwoju, oraz ich opiekunami, </w:t>
      </w:r>
    </w:p>
    <w:p w14:paraId="6464B9C5" w14:textId="77777777" w:rsidR="00941FB3" w:rsidRPr="0094210F" w:rsidRDefault="00941FB3" w:rsidP="00941FB3">
      <w:pPr>
        <w:pStyle w:val="Akapitzlist"/>
        <w:numPr>
          <w:ilvl w:val="1"/>
          <w:numId w:val="3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charakteryzować się spokojem i opanowaniem, w kontaktach a małoletnimi, ich opiekunami, Personelem Jednostki, w tym umiejętnością szybkiego i</w:t>
      </w:r>
      <w:r>
        <w:rPr>
          <w:color w:val="auto"/>
          <w:sz w:val="24"/>
          <w:szCs w:val="24"/>
        </w:rPr>
        <w:t> </w:t>
      </w:r>
      <w:r w:rsidRPr="0094210F">
        <w:rPr>
          <w:color w:val="auto"/>
          <w:sz w:val="24"/>
          <w:szCs w:val="24"/>
        </w:rPr>
        <w:t xml:space="preserve">skutecznego reagowania w sytuacjach kryzysowych, </w:t>
      </w:r>
    </w:p>
    <w:p w14:paraId="0737A006" w14:textId="77777777" w:rsidR="00941FB3" w:rsidRPr="0094210F" w:rsidRDefault="00941FB3" w:rsidP="00941FB3">
      <w:pPr>
        <w:pStyle w:val="Akapitzlist"/>
        <w:numPr>
          <w:ilvl w:val="1"/>
          <w:numId w:val="3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posiadać pozytywną ocenę pracy,</w:t>
      </w:r>
    </w:p>
    <w:p w14:paraId="7C02B767" w14:textId="77777777" w:rsidR="00941FB3" w:rsidRPr="0094210F" w:rsidRDefault="00941FB3" w:rsidP="00941FB3">
      <w:pPr>
        <w:pStyle w:val="Akapitzlist"/>
        <w:numPr>
          <w:ilvl w:val="1"/>
          <w:numId w:val="3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posiadać wykształcenie lub stosowne przygotowanie i doświadczenie niezbędne do pełnienia powierzanej jej funkcji, dające gwarancję poprawnej realizacji powierzanych jej zadań.</w:t>
      </w:r>
    </w:p>
    <w:p w14:paraId="0F42F796" w14:textId="77777777" w:rsidR="00941FB3" w:rsidRPr="0094210F" w:rsidRDefault="00941FB3" w:rsidP="00941FB3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Osoba odpowiedzialna za przyjmowanie zgłoszeń o zdarzeniach zagrażających małoletnim i udzielenie im wsparcia, powinna ponadto posiadać umiejętności organizacyjne oraz umiejętność konsultacji zagadnień z osobami z grona Personelu, co do stosowania postanowień Polityki. </w:t>
      </w:r>
    </w:p>
    <w:p w14:paraId="1720F110" w14:textId="77777777" w:rsidR="00941FB3" w:rsidRDefault="00941FB3" w:rsidP="00941FB3">
      <w:pPr>
        <w:rPr>
          <w:rFonts w:ascii="Calibri" w:hAnsi="Calibri" w:cs="Calibri"/>
          <w:b/>
          <w:bCs/>
        </w:rPr>
      </w:pPr>
    </w:p>
    <w:p w14:paraId="3597CEE0" w14:textId="77777777" w:rsidR="00941FB3" w:rsidRDefault="00941FB3" w:rsidP="00941FB3">
      <w:pPr>
        <w:rPr>
          <w:rFonts w:ascii="Calibri" w:hAnsi="Calibri" w:cs="Calibri"/>
          <w:b/>
          <w:bCs/>
        </w:rPr>
      </w:pPr>
    </w:p>
    <w:p w14:paraId="1AF5F4CD" w14:textId="77777777" w:rsidR="002605FC" w:rsidRDefault="002605FC" w:rsidP="00941FB3">
      <w:pPr>
        <w:rPr>
          <w:rFonts w:ascii="Calibri" w:hAnsi="Calibri" w:cs="Calibri"/>
          <w:b/>
          <w:bCs/>
        </w:rPr>
      </w:pPr>
    </w:p>
    <w:p w14:paraId="35F5A55B" w14:textId="77777777" w:rsidR="00941FB3" w:rsidRDefault="00941FB3" w:rsidP="00941FB3">
      <w:pPr>
        <w:rPr>
          <w:rFonts w:ascii="Calibri" w:hAnsi="Calibri" w:cs="Calibri"/>
          <w:b/>
          <w:bCs/>
        </w:rPr>
      </w:pPr>
    </w:p>
    <w:p w14:paraId="330EA2F2" w14:textId="77777777" w:rsidR="00941FB3" w:rsidRDefault="00941FB3" w:rsidP="00941FB3">
      <w:pPr>
        <w:rPr>
          <w:rFonts w:ascii="Calibri" w:hAnsi="Calibri" w:cs="Calibri"/>
          <w:b/>
          <w:bCs/>
        </w:rPr>
      </w:pPr>
    </w:p>
    <w:p w14:paraId="095ACDCC" w14:textId="77777777" w:rsidR="00941FB3" w:rsidRDefault="00941FB3" w:rsidP="00941FB3">
      <w:pPr>
        <w:rPr>
          <w:rFonts w:ascii="Calibri" w:hAnsi="Calibri" w:cs="Calibri"/>
          <w:b/>
          <w:bCs/>
        </w:rPr>
      </w:pPr>
    </w:p>
    <w:p w14:paraId="39EB7B9B" w14:textId="77777777" w:rsidR="00941FB3" w:rsidRPr="0094210F" w:rsidRDefault="00941FB3" w:rsidP="00941FB3">
      <w:pPr>
        <w:rPr>
          <w:rFonts w:ascii="Calibri" w:hAnsi="Calibri" w:cs="Calibri"/>
          <w:b/>
          <w:bCs/>
        </w:rPr>
      </w:pPr>
    </w:p>
    <w:p w14:paraId="65CCB5CC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>§ 13</w:t>
      </w:r>
    </w:p>
    <w:p w14:paraId="79673BC8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Zasady i sposób udostępniania rodzicom albo opiekunom prawnym lub faktycznym oraz małoletnim standardów do zaznajomienia się z nimi i ich stosowania.</w:t>
      </w:r>
    </w:p>
    <w:p w14:paraId="086D5E59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</w:p>
    <w:p w14:paraId="66C92504" w14:textId="77777777" w:rsidR="00941FB3" w:rsidRPr="0094210F" w:rsidRDefault="00941FB3" w:rsidP="00941FB3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Polityka zarówno w wersji pełnej, jak i skróconej, jest dokumentem jawnym dla wszystkich zarówno dla Personelu, małoletnich, jak i ich opiekunów.</w:t>
      </w:r>
    </w:p>
    <w:p w14:paraId="4D9DFC7E" w14:textId="77777777" w:rsidR="00941FB3" w:rsidRPr="0094210F" w:rsidRDefault="00941FB3" w:rsidP="00941FB3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Skrócona wersja Polityki jest przygotowana i przeznaczona przede wszystkim dla małoletnich i zawiera istotne dla nich wybrane wiadomości w formie uproszczonej.</w:t>
      </w:r>
    </w:p>
    <w:p w14:paraId="40EC5925" w14:textId="77777777" w:rsidR="00941FB3" w:rsidRPr="0094210F" w:rsidRDefault="00941FB3" w:rsidP="00941FB3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Politykę w pełnej wersji, jak i skróconej, udostępnia się na stronie internetowej Jednostki pod adresem www </w:t>
      </w:r>
      <w:r w:rsidRPr="00610D67">
        <w:rPr>
          <w:color w:val="auto"/>
          <w:sz w:val="24"/>
          <w:szCs w:val="24"/>
        </w:rPr>
        <w:t>https://sokolka-powiat.pl/powiatowe-centrum-pomocy-rodzinie-w-sokolce/</w:t>
      </w:r>
      <w:r w:rsidRPr="0094210F">
        <w:rPr>
          <w:color w:val="auto"/>
          <w:sz w:val="24"/>
          <w:szCs w:val="24"/>
        </w:rPr>
        <w:t xml:space="preserve"> oraz wywiesza się je w widocznym miejscu na tablicy ogłoszeń. </w:t>
      </w:r>
    </w:p>
    <w:p w14:paraId="4624C572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</w:p>
    <w:p w14:paraId="0BB77A90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14</w:t>
      </w:r>
    </w:p>
    <w:p w14:paraId="18E5991E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Osoby odpowiedzialne za przyjmowanie zgłoszeń o zdarzeniach zagrażających małoletniemu i udzielenie mu wsparcia. Sposób dokumentowania i zasady przechowywania ujawnionych lub zgłoszonych incydentów lub zdarzeń zagrażających dobru małoletniego.</w:t>
      </w:r>
    </w:p>
    <w:p w14:paraId="3B2FCD38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</w:p>
    <w:p w14:paraId="33E0B576" w14:textId="77777777" w:rsidR="00941FB3" w:rsidRPr="0094210F" w:rsidRDefault="00941FB3" w:rsidP="00941FB3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Osobą zgłaszającą wystąpienia okoliczności uzasadniających podjęcie działań interwencyjnych może być, w szczególności:</w:t>
      </w:r>
    </w:p>
    <w:p w14:paraId="4E9E3AB8" w14:textId="77777777" w:rsidR="00941FB3" w:rsidRPr="0094210F" w:rsidRDefault="00941FB3" w:rsidP="00941FB3">
      <w:pPr>
        <w:pStyle w:val="Akapitzlist"/>
        <w:numPr>
          <w:ilvl w:val="1"/>
          <w:numId w:val="5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osoba z grona Personelu Jednostki, </w:t>
      </w:r>
    </w:p>
    <w:p w14:paraId="273F904B" w14:textId="77777777" w:rsidR="00941FB3" w:rsidRPr="0094210F" w:rsidRDefault="00941FB3" w:rsidP="00941FB3">
      <w:pPr>
        <w:pStyle w:val="Akapitzlist"/>
        <w:numPr>
          <w:ilvl w:val="1"/>
          <w:numId w:val="5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opiekun małoletniego,</w:t>
      </w:r>
    </w:p>
    <w:p w14:paraId="4C8F52DB" w14:textId="77777777" w:rsidR="00941FB3" w:rsidRPr="0094210F" w:rsidRDefault="00941FB3" w:rsidP="00941FB3">
      <w:pPr>
        <w:pStyle w:val="Akapitzlist"/>
        <w:numPr>
          <w:ilvl w:val="1"/>
          <w:numId w:val="5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małoletni,</w:t>
      </w:r>
    </w:p>
    <w:p w14:paraId="316A6B95" w14:textId="77777777" w:rsidR="00941FB3" w:rsidRPr="0094210F" w:rsidRDefault="00941FB3" w:rsidP="00941FB3">
      <w:pPr>
        <w:pStyle w:val="Akapitzlist"/>
        <w:numPr>
          <w:ilvl w:val="1"/>
          <w:numId w:val="5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osoba trzecia, w tym świadek zdarzenia.</w:t>
      </w:r>
    </w:p>
    <w:p w14:paraId="5AAE0CAB" w14:textId="606F1736" w:rsidR="00941FB3" w:rsidRPr="0094210F" w:rsidRDefault="00941FB3" w:rsidP="00941FB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sz w:val="24"/>
          <w:szCs w:val="24"/>
        </w:rPr>
        <w:t xml:space="preserve">W przypadku zgłoszenia dokonywanego przez osobę z grona Personelu Jednostki zgłoszenie realizowane jest zgodnie z trybem określonym Procedurą tj. niezwłocznie informacje przekazywane są osobie wyznaczonej odpowiedzialnej za przyjmowanie zgłoszeń o zdarzeniach zagrażających małoletnim i udzielenie im wsparcia w Jednostce, a jeśli nie jest to możliwe informacja przekazywana jest do </w:t>
      </w:r>
      <w:r w:rsidR="002605FC">
        <w:rPr>
          <w:sz w:val="24"/>
          <w:szCs w:val="24"/>
        </w:rPr>
        <w:t>dyrektora</w:t>
      </w:r>
      <w:r w:rsidRPr="0094210F">
        <w:rPr>
          <w:sz w:val="24"/>
          <w:szCs w:val="24"/>
        </w:rPr>
        <w:t xml:space="preserve"> Jednostki.</w:t>
      </w:r>
    </w:p>
    <w:p w14:paraId="6228D848" w14:textId="77777777" w:rsidR="00941FB3" w:rsidRPr="0094210F" w:rsidRDefault="00941FB3" w:rsidP="00941FB3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W przypadku zgłoszenia dokonywanego przez inne osoby, niż z grona Personelu Jednostki, osoba zgłaszająca zdarzenia może dokonać zgłoszenia odpowiednio:</w:t>
      </w:r>
    </w:p>
    <w:p w14:paraId="53FE2C07" w14:textId="77777777" w:rsidR="00941FB3" w:rsidRPr="0094210F" w:rsidRDefault="00941FB3" w:rsidP="00941FB3">
      <w:pPr>
        <w:pStyle w:val="Akapitzlist"/>
        <w:numPr>
          <w:ilvl w:val="1"/>
          <w:numId w:val="5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osobiście osobie z grona personelu Jednostki,</w:t>
      </w:r>
    </w:p>
    <w:p w14:paraId="58EBFBA2" w14:textId="77777777" w:rsidR="00941FB3" w:rsidRPr="0094210F" w:rsidRDefault="00941FB3" w:rsidP="00941FB3">
      <w:pPr>
        <w:pStyle w:val="Akapitzlist"/>
        <w:numPr>
          <w:ilvl w:val="1"/>
          <w:numId w:val="5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osobiście wyznaczonej w Jednostce </w:t>
      </w:r>
      <w:r w:rsidRPr="0094210F">
        <w:rPr>
          <w:sz w:val="24"/>
          <w:szCs w:val="24"/>
        </w:rPr>
        <w:t>osobie wyznaczonej odpowiedzialnej za przyjmowanie zgłoszeń o zdarzeniach zagrażających małoletnim i udzielenie im wsparcia</w:t>
      </w:r>
      <w:r w:rsidRPr="0094210F">
        <w:rPr>
          <w:color w:val="auto"/>
          <w:sz w:val="24"/>
          <w:szCs w:val="24"/>
        </w:rPr>
        <w:t>,</w:t>
      </w:r>
    </w:p>
    <w:p w14:paraId="70214FB0" w14:textId="60B74587" w:rsidR="00941FB3" w:rsidRPr="0094210F" w:rsidRDefault="00941FB3" w:rsidP="00941FB3">
      <w:pPr>
        <w:pStyle w:val="Akapitzlist"/>
        <w:numPr>
          <w:ilvl w:val="1"/>
          <w:numId w:val="5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telefonicznie wyznaczonej w Jednostce osoby pod numerem telefonu </w:t>
      </w:r>
      <w:r w:rsidR="00D97405">
        <w:rPr>
          <w:color w:val="auto"/>
          <w:sz w:val="24"/>
          <w:szCs w:val="24"/>
        </w:rPr>
        <w:t>85 711 08 83,</w:t>
      </w:r>
    </w:p>
    <w:p w14:paraId="48FB0AF9" w14:textId="49993718" w:rsidR="00941FB3" w:rsidRPr="0094210F" w:rsidRDefault="00941FB3" w:rsidP="00941FB3">
      <w:pPr>
        <w:pStyle w:val="Akapitzlist"/>
        <w:numPr>
          <w:ilvl w:val="1"/>
          <w:numId w:val="5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za pośrednictwem korespondencji e-mail wyznaczonej w Jednostce osoby przesyłając</w:t>
      </w:r>
      <w:r>
        <w:rPr>
          <w:color w:val="auto"/>
          <w:sz w:val="24"/>
          <w:szCs w:val="24"/>
        </w:rPr>
        <w:t> </w:t>
      </w:r>
      <w:r w:rsidRPr="0094210F">
        <w:rPr>
          <w:color w:val="auto"/>
          <w:sz w:val="24"/>
          <w:szCs w:val="24"/>
        </w:rPr>
        <w:t>korespondencję</w:t>
      </w:r>
      <w:r>
        <w:rPr>
          <w:color w:val="auto"/>
          <w:sz w:val="24"/>
          <w:szCs w:val="24"/>
        </w:rPr>
        <w:t> </w:t>
      </w:r>
      <w:r w:rsidRPr="0094210F">
        <w:rPr>
          <w:color w:val="auto"/>
          <w:sz w:val="24"/>
          <w:szCs w:val="24"/>
        </w:rPr>
        <w:t>na</w:t>
      </w:r>
      <w:r>
        <w:rPr>
          <w:color w:val="auto"/>
          <w:sz w:val="24"/>
          <w:szCs w:val="24"/>
        </w:rPr>
        <w:t> </w:t>
      </w:r>
      <w:r w:rsidRPr="0094210F">
        <w:rPr>
          <w:color w:val="auto"/>
          <w:sz w:val="24"/>
          <w:szCs w:val="24"/>
        </w:rPr>
        <w:t>adres</w:t>
      </w:r>
      <w:r w:rsidR="00D97405">
        <w:rPr>
          <w:color w:val="auto"/>
          <w:sz w:val="24"/>
          <w:szCs w:val="24"/>
        </w:rPr>
        <w:t xml:space="preserve">: </w:t>
      </w:r>
      <w:hyperlink r:id="rId7" w:history="1">
        <w:r w:rsidR="00D97405" w:rsidRPr="00454DB5">
          <w:rPr>
            <w:rStyle w:val="Hipercze"/>
            <w:sz w:val="24"/>
            <w:szCs w:val="24"/>
          </w:rPr>
          <w:t>julita.malczyk@sokolka-powiat.pl</w:t>
        </w:r>
      </w:hyperlink>
      <w:r w:rsidR="00D97405">
        <w:rPr>
          <w:color w:val="auto"/>
          <w:sz w:val="24"/>
          <w:szCs w:val="24"/>
        </w:rPr>
        <w:t xml:space="preserve"> .</w:t>
      </w:r>
    </w:p>
    <w:p w14:paraId="61E0CBFF" w14:textId="77777777" w:rsidR="00941FB3" w:rsidRPr="0094210F" w:rsidRDefault="00941FB3" w:rsidP="00941FB3">
      <w:pPr>
        <w:pStyle w:val="Akapitzlist"/>
        <w:numPr>
          <w:ilvl w:val="1"/>
          <w:numId w:val="5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za pośrednictwem informacji pozostawionej anonimowo w skrzynce podawczej, która powinna zostać umieszczona w bezpiecznym miejscu, miejscu zapewniającym poufność i miejscu nie objętym zasięgiem kamer monitoringu wizyjnego, zawartość skrzynki powinna być sprawdzana codziennie przez osobę wyznaczoną w Jednostce.</w:t>
      </w:r>
    </w:p>
    <w:p w14:paraId="07FED1CD" w14:textId="4D21B1AD" w:rsidR="00941FB3" w:rsidRPr="0094210F" w:rsidRDefault="00941FB3" w:rsidP="00941FB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Osoba obsługująca kanały przekazywania informacji, o jakich mowa w ppkt. c / d / e zobowiązana jest do niezwłocznego przekazywania informacji o wystąpieniu okoliczności uzasadniających podjęcie działań interwencyjnych </w:t>
      </w:r>
      <w:r w:rsidRPr="0094210F">
        <w:rPr>
          <w:sz w:val="24"/>
          <w:szCs w:val="24"/>
        </w:rPr>
        <w:t xml:space="preserve">osobie wyznaczonej </w:t>
      </w:r>
      <w:r w:rsidRPr="0094210F">
        <w:rPr>
          <w:sz w:val="24"/>
          <w:szCs w:val="24"/>
        </w:rPr>
        <w:lastRenderedPageBreak/>
        <w:t xml:space="preserve">odpowiedzialnej za przyjmowanie zgłoszeń o zdarzeniach zagrażających małoletnim i udzielenie im wsparcia w Jednostce, a jeśli nie jest to możliwe informacja przekazywana jest do </w:t>
      </w:r>
      <w:r w:rsidR="002605FC">
        <w:rPr>
          <w:sz w:val="24"/>
          <w:szCs w:val="24"/>
        </w:rPr>
        <w:t>dyrektora</w:t>
      </w:r>
      <w:r w:rsidRPr="0094210F">
        <w:rPr>
          <w:sz w:val="24"/>
          <w:szCs w:val="24"/>
        </w:rPr>
        <w:t xml:space="preserve"> Jednostki.</w:t>
      </w:r>
    </w:p>
    <w:p w14:paraId="55C368FB" w14:textId="77777777" w:rsidR="00941FB3" w:rsidRPr="0094210F" w:rsidRDefault="00941FB3" w:rsidP="00941FB3">
      <w:pPr>
        <w:rPr>
          <w:rFonts w:ascii="Calibri" w:hAnsi="Calibri" w:cs="Calibri"/>
          <w:b/>
          <w:bCs/>
        </w:rPr>
      </w:pPr>
    </w:p>
    <w:p w14:paraId="449F5846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15</w:t>
      </w:r>
    </w:p>
    <w:p w14:paraId="300A4F45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Wymogi dotyczące bezpiecznych relacji między małoletnimi, a w szczególności zachowania niedozwolone.</w:t>
      </w:r>
    </w:p>
    <w:p w14:paraId="168FDBBE" w14:textId="77777777" w:rsidR="00941FB3" w:rsidRPr="0094210F" w:rsidRDefault="00941FB3" w:rsidP="00941FB3">
      <w:pPr>
        <w:jc w:val="both"/>
        <w:rPr>
          <w:rFonts w:ascii="Calibri" w:hAnsi="Calibri" w:cs="Calibri"/>
        </w:rPr>
      </w:pPr>
    </w:p>
    <w:p w14:paraId="27EDBB0D" w14:textId="77777777" w:rsidR="00941FB3" w:rsidRPr="0094210F" w:rsidRDefault="00941FB3" w:rsidP="00941FB3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Personel Jednostki zobowiązany jest do zwracania szczególnej uwagi na nieprawidłowe zachowania małoletnich względem siebie oraz do odpowiedniego i adekwatnego reagowania.</w:t>
      </w:r>
    </w:p>
    <w:p w14:paraId="662DAFF2" w14:textId="77777777" w:rsidR="00941FB3" w:rsidRPr="0094210F" w:rsidRDefault="00941FB3" w:rsidP="00941FB3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Małoletni przebywający w Jednostce powinni zachowywać się w sposób kulturalny zgodnie z zasadami porządkowymi określonymi w Jednostce w tym zgodnie z zasadami współżycia społecznego a ich opiekunowie powinni w sposób należyty troszczyć się o przestrzeganie ww. zasady przez małoletnich.</w:t>
      </w:r>
    </w:p>
    <w:p w14:paraId="01C3C909" w14:textId="77777777" w:rsidR="00941FB3" w:rsidRPr="0094210F" w:rsidRDefault="00941FB3" w:rsidP="00941FB3">
      <w:pPr>
        <w:pStyle w:val="Akapitzlist"/>
        <w:numPr>
          <w:ilvl w:val="0"/>
          <w:numId w:val="7"/>
        </w:numPr>
        <w:spacing w:after="0" w:line="240" w:lineRule="auto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Do niedozwolonych działań małoletnich przebywających w Jednostce należą w szczególności:</w:t>
      </w:r>
    </w:p>
    <w:p w14:paraId="4F0403E2" w14:textId="77777777" w:rsidR="00941FB3" w:rsidRPr="0094210F" w:rsidRDefault="00941FB3" w:rsidP="00941FB3">
      <w:pPr>
        <w:pStyle w:val="Akapitzlist"/>
        <w:numPr>
          <w:ilvl w:val="1"/>
          <w:numId w:val="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granie, rozpowszechnienie lub zachęcanie do gry w niebezpieczne gier,</w:t>
      </w:r>
    </w:p>
    <w:p w14:paraId="6815D5FC" w14:textId="77777777" w:rsidR="00941FB3" w:rsidRPr="0094210F" w:rsidRDefault="00941FB3" w:rsidP="00941FB3">
      <w:pPr>
        <w:pStyle w:val="Akapitzlist"/>
        <w:numPr>
          <w:ilvl w:val="1"/>
          <w:numId w:val="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nakłanianie innych do przemocy lub samookaleczenia,</w:t>
      </w:r>
    </w:p>
    <w:p w14:paraId="28BF1012" w14:textId="77777777" w:rsidR="00941FB3" w:rsidRPr="0094210F" w:rsidRDefault="00941FB3" w:rsidP="00941FB3">
      <w:pPr>
        <w:pStyle w:val="Akapitzlist"/>
        <w:numPr>
          <w:ilvl w:val="1"/>
          <w:numId w:val="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rozpowszechnianie treści niebezpiecznych lub niedozwolonych w tym:</w:t>
      </w:r>
    </w:p>
    <w:p w14:paraId="44D84F1E" w14:textId="77777777" w:rsidR="00941FB3" w:rsidRPr="0094210F" w:rsidRDefault="00941FB3" w:rsidP="00941FB3">
      <w:pPr>
        <w:pStyle w:val="Akapitzlist"/>
        <w:numPr>
          <w:ilvl w:val="2"/>
          <w:numId w:val="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treści obrazujące przemoc, obrażenia fizyczne lub śmierć np. wypadki drogowe, okrucieństwo wobec zwierząt,</w:t>
      </w:r>
    </w:p>
    <w:p w14:paraId="395FFDCD" w14:textId="77777777" w:rsidR="00941FB3" w:rsidRPr="0094210F" w:rsidRDefault="00941FB3" w:rsidP="00941FB3">
      <w:pPr>
        <w:pStyle w:val="Akapitzlist"/>
        <w:numPr>
          <w:ilvl w:val="2"/>
          <w:numId w:val="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treści nawołujące do samookaleczeń lub samobójstw, bądź zachowań szkodliwych dla zdrowia, czy też zażywania niebezpiecznych substancji,</w:t>
      </w:r>
    </w:p>
    <w:p w14:paraId="32987B63" w14:textId="77777777" w:rsidR="00941FB3" w:rsidRPr="0094210F" w:rsidRDefault="00941FB3" w:rsidP="00941FB3">
      <w:pPr>
        <w:pStyle w:val="Akapitzlist"/>
        <w:numPr>
          <w:ilvl w:val="2"/>
          <w:numId w:val="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treści dyskryminacyjne, zawierające postawy wrogości, nienawiści,</w:t>
      </w:r>
    </w:p>
    <w:p w14:paraId="1EC25D9B" w14:textId="77777777" w:rsidR="00941FB3" w:rsidRPr="0094210F" w:rsidRDefault="00941FB3" w:rsidP="00941FB3">
      <w:pPr>
        <w:pStyle w:val="Akapitzlist"/>
        <w:numPr>
          <w:ilvl w:val="2"/>
          <w:numId w:val="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treści pornograficzne.</w:t>
      </w:r>
    </w:p>
    <w:p w14:paraId="218DD894" w14:textId="77777777" w:rsidR="00941FB3" w:rsidRPr="0094210F" w:rsidRDefault="00941FB3" w:rsidP="00941FB3">
      <w:pPr>
        <w:pStyle w:val="Akapitzlist"/>
        <w:numPr>
          <w:ilvl w:val="1"/>
          <w:numId w:val="7"/>
        </w:numPr>
        <w:spacing w:after="0" w:line="240" w:lineRule="auto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stosowanie cyberprzemocy, </w:t>
      </w:r>
    </w:p>
    <w:p w14:paraId="59BA745D" w14:textId="77777777" w:rsidR="00941FB3" w:rsidRPr="0094210F" w:rsidRDefault="00941FB3" w:rsidP="00941FB3">
      <w:pPr>
        <w:pStyle w:val="Akapitzlist"/>
        <w:numPr>
          <w:ilvl w:val="1"/>
          <w:numId w:val="7"/>
        </w:numPr>
        <w:spacing w:after="0" w:line="240" w:lineRule="auto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uprawnianie mowy nienawiści.</w:t>
      </w:r>
    </w:p>
    <w:p w14:paraId="610F0261" w14:textId="77777777" w:rsidR="00941FB3" w:rsidRPr="0094210F" w:rsidRDefault="00941FB3" w:rsidP="00941FB3">
      <w:pPr>
        <w:pStyle w:val="Akapitzlist"/>
        <w:numPr>
          <w:ilvl w:val="1"/>
          <w:numId w:val="7"/>
        </w:numPr>
        <w:spacing w:after="0" w:line="240" w:lineRule="auto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rozpowszechnianie wizerunku innych, osób przebywających w Jednostce bez ich zgody.</w:t>
      </w:r>
    </w:p>
    <w:p w14:paraId="17DB20FA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  <w:color w:val="FF0000"/>
        </w:rPr>
      </w:pPr>
    </w:p>
    <w:p w14:paraId="4C8CD336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16</w:t>
      </w:r>
    </w:p>
    <w:p w14:paraId="518FA7E4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Zasady korzystania z urządzeń elektronicznych z dostępem do sieci Internet. Procedury ochrony dzieci przed treściami szkodliwymi i zagrożeniami w sieci Internet oraz utrwalonymi w innej formie.</w:t>
      </w:r>
    </w:p>
    <w:p w14:paraId="0F28B78A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  <w:color w:val="FF0000"/>
        </w:rPr>
      </w:pPr>
    </w:p>
    <w:p w14:paraId="2815D737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[Dobre praktyki dla personelu korzystającego z sieci Internet / mediów społecznościowych]</w:t>
      </w:r>
    </w:p>
    <w:p w14:paraId="68EE27A7" w14:textId="77777777" w:rsidR="00941FB3" w:rsidRPr="0094210F" w:rsidRDefault="00941FB3" w:rsidP="00941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Personel Jednostki realizując powierzone mu zadania musi mieć świadomość zagrożeń, jakie nierozerwalnie wiążą się z wykorzystywaniem technik cyfrowych w pracy, oraz globalnej sieci Internetu, w związku z powyższym każdy zobowiązany jest do podnoszenia swoich kwalifikacji i swojej świadomości w zakresie stosowania cyberbezpiecznych rozwiązań w pracy.</w:t>
      </w:r>
    </w:p>
    <w:p w14:paraId="1374273C" w14:textId="77777777" w:rsidR="00941FB3" w:rsidRPr="0094210F" w:rsidRDefault="00941FB3" w:rsidP="00941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Personel powinni posiadać umiejętność rozpoznawania zagrożeń, jakie związane są z przenikaniem jego działalności czysto osobistej, jaką realizują z wykorzystaniem sieci Internet, z działalnością zawodową, w szczególności jeśli chodzi o przenikanie się tych sfer aktywności członka z grona Personelu, jako osoby prywatnej i aktywności małoletnich, które w zależności od jej formy mogą zostać skorelowane. </w:t>
      </w:r>
    </w:p>
    <w:p w14:paraId="6A11DC0C" w14:textId="77777777" w:rsidR="00941FB3" w:rsidRPr="0094210F" w:rsidRDefault="00941FB3" w:rsidP="00941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lastRenderedPageBreak/>
        <w:t xml:space="preserve">Personel powinien zwracać szczególną uwagę na fakt, iż jego aktywność realizowana w sieci Internetu może być rozpoznawalną przez małoletnich, w związku z powyższym osoby z grona Personelu powinny w sposób odpowiedzialny  manifestować swoje zaangażowanie w określone tematy, działalności, problemy, czy dyskusje. Świadomość tego, że również równolegle małoletni mogą być obserwatorami, czy uczestnikami takich działalności, tematów, dyskusji, powinna prowadzić każdą osobę z grona Personelu do dokonywania indywidualnej oceny w zakresie poprawności swojego zachowania. </w:t>
      </w:r>
    </w:p>
    <w:p w14:paraId="4A339B7D" w14:textId="77777777" w:rsidR="00941FB3" w:rsidRPr="0094210F" w:rsidRDefault="00941FB3" w:rsidP="00941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Personel powinien zachować rozwagę i odpowiedzialność w formułowaniu swoich stanowisk                              i wypowiedzi w mediach społecznościowych w odniesieniu do określonych treści, publikacji, stron, użytkowników, powinien także mieć świadomość rodzajów i funkcjonalności określonych aplikacji, gdzie sam fakt korzystania z nich może być negatywnie oceniony przez osoby trzecie. </w:t>
      </w:r>
    </w:p>
    <w:p w14:paraId="38E0F02A" w14:textId="77777777" w:rsidR="00941FB3" w:rsidRPr="0094210F" w:rsidRDefault="00941FB3" w:rsidP="00941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Nie zaleca się nawiązywać kontaktów z małoletnimi poprzez przyjmowanie bądź wysyłanie zaproszeń w mediach społecznościowych z wykorzystaniem prywatnych kont Personelu. </w:t>
      </w:r>
    </w:p>
    <w:p w14:paraId="286A485C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</w:rPr>
      </w:pPr>
    </w:p>
    <w:p w14:paraId="1066C7BE" w14:textId="77777777" w:rsidR="00941FB3" w:rsidRPr="0094210F" w:rsidRDefault="00941FB3" w:rsidP="00941FB3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  <w:b/>
          <w:bCs/>
        </w:rPr>
        <w:t>[Szkodliwe treści i zagrożenia dla małoletnich]</w:t>
      </w:r>
    </w:p>
    <w:p w14:paraId="52098117" w14:textId="77777777" w:rsidR="00941FB3" w:rsidRPr="0094210F" w:rsidRDefault="00941FB3" w:rsidP="00941FB3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Szkodliwe treści to takie materiały, które mogą wywoływać negatywne emocje u odbiorcy lub promują niebezpieczne zachowania. Można do nich zaliczyć:</w:t>
      </w:r>
    </w:p>
    <w:p w14:paraId="51AA2A9E" w14:textId="77777777" w:rsidR="00941FB3" w:rsidRPr="0094210F" w:rsidRDefault="00941FB3" w:rsidP="00941FB3">
      <w:pPr>
        <w:pStyle w:val="Akapitzlist"/>
        <w:numPr>
          <w:ilvl w:val="1"/>
          <w:numId w:val="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treści pornograficzne dostępne bez żadnego ostrzeżenia, w tym tzw. pornografię dziecięcą, czyli materiały prezentujące seksualne wykorzystywanie dzieci;</w:t>
      </w:r>
    </w:p>
    <w:p w14:paraId="0831D262" w14:textId="77777777" w:rsidR="00941FB3" w:rsidRPr="0094210F" w:rsidRDefault="00941FB3" w:rsidP="00941FB3">
      <w:pPr>
        <w:pStyle w:val="Akapitzlist"/>
        <w:numPr>
          <w:ilvl w:val="1"/>
          <w:numId w:val="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treści obrazujące przemoc, obrażenia fizyczne, deformacje ciała, np. zdjęcia lub filmy przedstawiające ofiary wypadków, okrucieństwo wobec zwierząt;</w:t>
      </w:r>
    </w:p>
    <w:p w14:paraId="7A60AB0D" w14:textId="77777777" w:rsidR="00941FB3" w:rsidRPr="0094210F" w:rsidRDefault="00941FB3" w:rsidP="00941FB3">
      <w:pPr>
        <w:pStyle w:val="Akapitzlist"/>
        <w:numPr>
          <w:ilvl w:val="1"/>
          <w:numId w:val="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treści nawołujące do samookaleczeń lub samobójstw, bądź zachowań szkodliwych dla zdrowia, np. ruch pro-ana, zachęcanie do zażywania niebezpiecznych substancji np. leków czy narkotyków;</w:t>
      </w:r>
    </w:p>
    <w:p w14:paraId="698F0D6D" w14:textId="77777777" w:rsidR="00941FB3" w:rsidRPr="0094210F" w:rsidRDefault="00941FB3" w:rsidP="00941FB3">
      <w:pPr>
        <w:pStyle w:val="Akapitzlist"/>
        <w:numPr>
          <w:ilvl w:val="1"/>
          <w:numId w:val="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treści dyskryminacyjne, nawołujące do wrogości, a nawet nienawiści wobec różnych grup społecznych lub jednostek.</w:t>
      </w:r>
    </w:p>
    <w:p w14:paraId="30030A9B" w14:textId="77777777" w:rsidR="00941FB3" w:rsidRPr="0094210F" w:rsidRDefault="00941FB3" w:rsidP="00941FB3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W sytuacji kiedy Jednostka podejmuje decyzję o udostępnieniu zasobów sprzętowych lub sieciowych w tym dostępu do Internetu małoletnim  bezwzględnie musi zostać to poprzedzone analizą ryzyka oraz udostępnienie takie musi być realizowane zgodnie z przyjętymi zasadami cyberbezpieczeństwa, z jakimi użytkownicy muszą mieć możliwość zapoznania się.</w:t>
      </w:r>
    </w:p>
    <w:p w14:paraId="7FBAA762" w14:textId="77777777" w:rsidR="00941FB3" w:rsidRPr="0094210F" w:rsidRDefault="00941FB3" w:rsidP="00941FB3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W szczególności w celu ochrony małoletnich przed treściami szkodliwymi zaleca się, aby:</w:t>
      </w:r>
    </w:p>
    <w:p w14:paraId="36B45AF4" w14:textId="77777777" w:rsidR="00941FB3" w:rsidRPr="0094210F" w:rsidRDefault="00941FB3" w:rsidP="00941FB3">
      <w:pPr>
        <w:pStyle w:val="Akapitzlist"/>
        <w:numPr>
          <w:ilvl w:val="1"/>
          <w:numId w:val="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udostępniony przez Jednostkę małoletnim sprzęt do korzystania z zasobów sieci Internet był wyposażony w programy antywirusowe oraz filtrujące, pozwalający na ochronę dziecka przed kontaktem ze szkodliwymi treściami. </w:t>
      </w:r>
    </w:p>
    <w:p w14:paraId="40122253" w14:textId="77777777" w:rsidR="00941FB3" w:rsidRPr="0094210F" w:rsidRDefault="00941FB3" w:rsidP="00941FB3">
      <w:pPr>
        <w:pStyle w:val="Akapitzlist"/>
        <w:numPr>
          <w:ilvl w:val="1"/>
          <w:numId w:val="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 xml:space="preserve">W przypadku wykorzystywania przez małoletnich innego, niż udostępniony im przez Jednostkę, sprzętu do korzystania z zasobów sieci Internet, warto przekazać opiekunom małoletnich informacje nt. możliwości i zasadności instalacji na takim sprzęcie oprogramowania posiadającego funkcjonalność ww. w tym informowania ich o stronach, które dziecko przeglądało lub próbowało przeglądać w przypadku blokady dostępu ze względu na szkodliwe treści. </w:t>
      </w:r>
    </w:p>
    <w:p w14:paraId="12BBA245" w14:textId="77777777" w:rsidR="00941FB3" w:rsidRPr="0094210F" w:rsidRDefault="00941FB3" w:rsidP="00941FB3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94210F">
        <w:rPr>
          <w:color w:val="auto"/>
          <w:sz w:val="24"/>
          <w:szCs w:val="24"/>
        </w:rPr>
        <w:t>Szkodliwe i niedozwolone treści zaleca się zgłaszać za pośrednictwem serwisu www.dyżurnet.pl – jest to punkt kontaktowy, do którego można anonimowo zgłaszać przypadki występowania w Internecie treści zabronionych prawem takich, jak pornografia dziecięca, pedofilia, treści o charakterze rasistowskim i ksenofobicznym.</w:t>
      </w:r>
    </w:p>
    <w:p w14:paraId="434CFBEB" w14:textId="77777777" w:rsidR="00941FB3" w:rsidRPr="0094210F" w:rsidRDefault="00941FB3" w:rsidP="00941FB3">
      <w:pPr>
        <w:jc w:val="both"/>
        <w:rPr>
          <w:rFonts w:ascii="Calibri" w:hAnsi="Calibri" w:cs="Calibri"/>
          <w:b/>
          <w:bCs/>
          <w:color w:val="FF0000"/>
        </w:rPr>
      </w:pPr>
    </w:p>
    <w:p w14:paraId="7B6951D1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>§ 17</w:t>
      </w:r>
    </w:p>
    <w:p w14:paraId="1274AAE7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Przepisy końcowe</w:t>
      </w:r>
    </w:p>
    <w:p w14:paraId="20CD09A8" w14:textId="77777777" w:rsidR="00941FB3" w:rsidRPr="0094210F" w:rsidRDefault="00941FB3" w:rsidP="00941FB3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4210F">
        <w:rPr>
          <w:color w:val="auto"/>
          <w:sz w:val="24"/>
          <w:szCs w:val="24"/>
        </w:rPr>
        <w:t>Polityka wchodzi w życie z dniem jej ogłoszenia.</w:t>
      </w:r>
    </w:p>
    <w:p w14:paraId="74F82C2C" w14:textId="77777777" w:rsidR="00941FB3" w:rsidRPr="0094210F" w:rsidRDefault="00941FB3" w:rsidP="00941FB3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</w:rPr>
      </w:pPr>
      <w:r w:rsidRPr="0094210F">
        <w:rPr>
          <w:sz w:val="24"/>
          <w:szCs w:val="24"/>
        </w:rPr>
        <w:t xml:space="preserve">Ogłoszenie Polityki następuje poprzez udostępnienie jej w pełnej wersji, jak i skróconej, na stronie internetowej Jednostki pod adresem www </w:t>
      </w:r>
      <w:hyperlink r:id="rId8" w:history="1">
        <w:r w:rsidRPr="00821EA8">
          <w:rPr>
            <w:rStyle w:val="Hipercze"/>
            <w:sz w:val="24"/>
            <w:szCs w:val="24"/>
          </w:rPr>
          <w:t>https://sokolka-powiat.pl/powiatowe-centrum-pomocy-rodzinie-w-sokolce/</w:t>
        </w:r>
      </w:hyperlink>
      <w:r>
        <w:rPr>
          <w:sz w:val="24"/>
          <w:szCs w:val="24"/>
        </w:rPr>
        <w:t xml:space="preserve"> </w:t>
      </w:r>
      <w:r w:rsidRPr="0094210F">
        <w:rPr>
          <w:sz w:val="24"/>
          <w:szCs w:val="24"/>
        </w:rPr>
        <w:t>oraz poprzez wywieszenie ich w widocznym miejscu na tablicy ogłoszeń.</w:t>
      </w:r>
    </w:p>
    <w:p w14:paraId="6FC39263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</w:p>
    <w:p w14:paraId="3CD3CA4A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bookmarkStart w:id="9" w:name="_Toc152687128"/>
      <w:r w:rsidRPr="0094210F">
        <w:rPr>
          <w:rFonts w:ascii="Calibri" w:hAnsi="Calibri" w:cs="Calibri"/>
          <w:b/>
          <w:bCs/>
        </w:rPr>
        <w:t>§ 1</w:t>
      </w:r>
      <w:r>
        <w:rPr>
          <w:rFonts w:ascii="Calibri" w:hAnsi="Calibri" w:cs="Calibri"/>
          <w:b/>
          <w:bCs/>
        </w:rPr>
        <w:t>8</w:t>
      </w:r>
    </w:p>
    <w:p w14:paraId="24044922" w14:textId="77777777" w:rsidR="00941FB3" w:rsidRPr="0094210F" w:rsidRDefault="00941FB3" w:rsidP="00941FB3">
      <w:pPr>
        <w:pStyle w:val="Nagwek2"/>
        <w:rPr>
          <w:rFonts w:ascii="Calibri" w:hAnsi="Calibri" w:cs="Calibri"/>
          <w:szCs w:val="24"/>
        </w:rPr>
      </w:pPr>
      <w:r w:rsidRPr="0094210F">
        <w:rPr>
          <w:rFonts w:ascii="Calibri" w:hAnsi="Calibri" w:cs="Calibri"/>
          <w:szCs w:val="24"/>
        </w:rPr>
        <w:t>Historia zmian</w:t>
      </w:r>
      <w:bookmarkEnd w:id="9"/>
    </w:p>
    <w:p w14:paraId="5376656F" w14:textId="77777777" w:rsidR="00941FB3" w:rsidRPr="0094210F" w:rsidRDefault="00941FB3" w:rsidP="00941FB3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 xml:space="preserve">Historia zmian Polityki powinna być ewidencjonowana, zgodnie z tabelą z </w:t>
      </w:r>
      <w:r w:rsidRPr="0094210F">
        <w:rPr>
          <w:rFonts w:ascii="Calibri" w:hAnsi="Calibri" w:cs="Calibri"/>
          <w:b/>
          <w:bCs/>
        </w:rPr>
        <w:t xml:space="preserve">Załącznika nr </w:t>
      </w:r>
      <w:r>
        <w:rPr>
          <w:rFonts w:ascii="Calibri" w:hAnsi="Calibri" w:cs="Calibri"/>
          <w:b/>
          <w:bCs/>
        </w:rPr>
        <w:t>7</w:t>
      </w:r>
      <w:r w:rsidRPr="0094210F">
        <w:rPr>
          <w:rFonts w:ascii="Calibri" w:hAnsi="Calibri" w:cs="Calibri"/>
          <w:b/>
          <w:bCs/>
        </w:rPr>
        <w:t xml:space="preserve"> do Polityki. </w:t>
      </w:r>
    </w:p>
    <w:p w14:paraId="001E2321" w14:textId="77777777" w:rsidR="00941FB3" w:rsidRPr="0094210F" w:rsidRDefault="00941FB3" w:rsidP="00941FB3">
      <w:pPr>
        <w:rPr>
          <w:rFonts w:ascii="Calibri" w:hAnsi="Calibri" w:cs="Calibri"/>
          <w:b/>
          <w:bCs/>
        </w:rPr>
      </w:pPr>
    </w:p>
    <w:p w14:paraId="1F364743" w14:textId="77777777" w:rsidR="00941FB3" w:rsidRPr="0094210F" w:rsidRDefault="00941FB3" w:rsidP="00941FB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19</w:t>
      </w:r>
    </w:p>
    <w:p w14:paraId="00589782" w14:textId="77777777" w:rsidR="00941FB3" w:rsidRPr="0094210F" w:rsidRDefault="00941FB3" w:rsidP="00941FB3">
      <w:pPr>
        <w:pStyle w:val="Nagwek2"/>
        <w:rPr>
          <w:rFonts w:ascii="Calibri" w:hAnsi="Calibri" w:cs="Calibri"/>
          <w:b w:val="0"/>
          <w:bCs w:val="0"/>
          <w:szCs w:val="24"/>
        </w:rPr>
      </w:pPr>
      <w:r w:rsidRPr="0094210F">
        <w:rPr>
          <w:rFonts w:ascii="Calibri" w:hAnsi="Calibri" w:cs="Calibri"/>
          <w:szCs w:val="24"/>
        </w:rPr>
        <w:t>Wykaz załączników</w:t>
      </w:r>
    </w:p>
    <w:p w14:paraId="61B900A2" w14:textId="77777777" w:rsidR="00941FB3" w:rsidRPr="0094210F" w:rsidRDefault="00941FB3" w:rsidP="00941FB3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  <w:b/>
          <w:bCs/>
        </w:rPr>
        <w:t>Załącznik nr 1</w:t>
      </w:r>
      <w:r w:rsidRPr="0094210F">
        <w:rPr>
          <w:rFonts w:ascii="Calibri" w:hAnsi="Calibri" w:cs="Calibri"/>
        </w:rPr>
        <w:t xml:space="preserve"> do Standardów Ochrony Małoletnich – Oświadczenie pracownika o zapoznaniu się ze Standardami Ochrony Małoletnich;</w:t>
      </w:r>
    </w:p>
    <w:p w14:paraId="115A3FB7" w14:textId="77777777" w:rsidR="00941FB3" w:rsidRPr="0094210F" w:rsidRDefault="00941FB3" w:rsidP="00941FB3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  <w:b/>
          <w:bCs/>
        </w:rPr>
        <w:t xml:space="preserve">Załącznik nr 2 </w:t>
      </w:r>
      <w:r w:rsidRPr="0094210F">
        <w:rPr>
          <w:rFonts w:ascii="Calibri" w:hAnsi="Calibri" w:cs="Calibri"/>
        </w:rPr>
        <w:t>do Standardów Ochrony Małoletnich  – Karta Interwencji;</w:t>
      </w:r>
    </w:p>
    <w:p w14:paraId="4E4B10D1" w14:textId="77777777" w:rsidR="00941FB3" w:rsidRPr="0094210F" w:rsidRDefault="00941FB3" w:rsidP="00941FB3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  <w:b/>
          <w:bCs/>
        </w:rPr>
        <w:t>Załącznik</w:t>
      </w:r>
      <w:r>
        <w:rPr>
          <w:rFonts w:ascii="Calibri" w:hAnsi="Calibri" w:cs="Calibri"/>
          <w:b/>
          <w:bCs/>
        </w:rPr>
        <w:t xml:space="preserve"> </w:t>
      </w:r>
      <w:r w:rsidRPr="0094210F">
        <w:rPr>
          <w:rFonts w:ascii="Calibri" w:hAnsi="Calibri" w:cs="Calibri"/>
          <w:b/>
          <w:bCs/>
        </w:rPr>
        <w:t>nr 3</w:t>
      </w:r>
      <w:r w:rsidRPr="0094210F">
        <w:rPr>
          <w:rFonts w:ascii="Calibri" w:hAnsi="Calibri" w:cs="Calibri"/>
        </w:rPr>
        <w:t xml:space="preserve"> do Standardów Ochrony Małoletnich – Informacje o możliwości uzyskania bezpłatnej pomocy przez dziecko</w:t>
      </w:r>
      <w:r>
        <w:rPr>
          <w:rFonts w:ascii="Calibri" w:hAnsi="Calibri" w:cs="Calibri"/>
        </w:rPr>
        <w:t>;</w:t>
      </w:r>
    </w:p>
    <w:p w14:paraId="30D10AC0" w14:textId="77777777" w:rsidR="00941FB3" w:rsidRPr="0094210F" w:rsidRDefault="00941FB3" w:rsidP="00941FB3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  <w:b/>
          <w:bCs/>
        </w:rPr>
        <w:t xml:space="preserve">Załącznik nr 4 </w:t>
      </w:r>
      <w:r w:rsidRPr="0094210F">
        <w:rPr>
          <w:rFonts w:ascii="Calibri" w:hAnsi="Calibri" w:cs="Calibri"/>
        </w:rPr>
        <w:t xml:space="preserve">do Standardów Ochrony Małoletnich  – Schemat przekazywania informacji na temat zdarzenia uzasadniającego podjęcie działania interwencyjnego – zgłoszenie krzywdzenia małoletniego; </w:t>
      </w:r>
    </w:p>
    <w:p w14:paraId="5E964602" w14:textId="77777777" w:rsidR="00941FB3" w:rsidRPr="00B60577" w:rsidRDefault="00941FB3" w:rsidP="00941FB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u w:color="000000"/>
          <w:bdr w:val="nil"/>
        </w:rPr>
      </w:pPr>
      <w:bookmarkStart w:id="10" w:name="_Hlk171164042"/>
      <w:r w:rsidRPr="0094210F">
        <w:rPr>
          <w:rFonts w:ascii="Calibri" w:hAnsi="Calibri" w:cs="Calibri"/>
          <w:b/>
          <w:bCs/>
        </w:rPr>
        <w:t xml:space="preserve">Załącznik nr 5 </w:t>
      </w:r>
      <w:r w:rsidRPr="0094210F">
        <w:rPr>
          <w:rFonts w:ascii="Calibri" w:hAnsi="Calibri" w:cs="Calibri"/>
        </w:rPr>
        <w:t>do Standardów Ochrony Małoletnich  – S</w:t>
      </w:r>
      <w:r w:rsidRPr="0094210F">
        <w:rPr>
          <w:rFonts w:ascii="Calibri" w:eastAsia="Calibri" w:hAnsi="Calibri" w:cs="Calibri"/>
          <w:color w:val="000000"/>
          <w:u w:color="000000"/>
          <w:bdr w:val="nil"/>
        </w:rPr>
        <w:t>chemat postępowania w związku z podejmowaniem działania interwencyjnego</w:t>
      </w:r>
      <w:bookmarkEnd w:id="10"/>
      <w:r>
        <w:rPr>
          <w:rFonts w:ascii="Calibri" w:eastAsia="Calibri" w:hAnsi="Calibri" w:cs="Calibri"/>
          <w:u w:color="000000"/>
          <w:bdr w:val="nil"/>
        </w:rPr>
        <w:t>;</w:t>
      </w:r>
    </w:p>
    <w:p w14:paraId="4608A7E6" w14:textId="77777777" w:rsidR="00941FB3" w:rsidRPr="0094210F" w:rsidRDefault="00941FB3" w:rsidP="00941FB3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  <w:b/>
          <w:bCs/>
        </w:rPr>
        <w:t>Załącznik nr 6</w:t>
      </w:r>
      <w:r w:rsidRPr="0094210F">
        <w:rPr>
          <w:rFonts w:ascii="Calibri" w:hAnsi="Calibri" w:cs="Calibri"/>
        </w:rPr>
        <w:t xml:space="preserve"> do</w:t>
      </w:r>
      <w:r>
        <w:rPr>
          <w:rFonts w:ascii="Calibri" w:hAnsi="Calibri" w:cs="Calibri"/>
        </w:rPr>
        <w:t xml:space="preserve"> </w:t>
      </w:r>
      <w:r w:rsidRPr="0094210F">
        <w:rPr>
          <w:rFonts w:ascii="Calibri" w:hAnsi="Calibri" w:cs="Calibri"/>
        </w:rPr>
        <w:t>Standardów Ochrony Małoletnich – Anonimowa ankieta monitorująca  Standardy Ochrony Małoletnich;</w:t>
      </w:r>
    </w:p>
    <w:p w14:paraId="551DEEFB" w14:textId="77777777" w:rsidR="00941FB3" w:rsidRPr="0094210F" w:rsidRDefault="00941FB3" w:rsidP="00941FB3">
      <w:pPr>
        <w:spacing w:after="160" w:line="259" w:lineRule="auto"/>
        <w:jc w:val="both"/>
        <w:rPr>
          <w:rFonts w:ascii="Calibri" w:eastAsia="Calibri" w:hAnsi="Calibri" w:cs="Calibri"/>
          <w:kern w:val="2"/>
          <w:lang w:eastAsia="en-US"/>
          <w14:ligatures w14:val="standardContextual"/>
        </w:rPr>
      </w:pPr>
      <w:r w:rsidRPr="0094210F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7</w:t>
      </w:r>
      <w:r w:rsidRPr="0094210F">
        <w:rPr>
          <w:rFonts w:ascii="Calibri" w:hAnsi="Calibri" w:cs="Calibri"/>
        </w:rPr>
        <w:t xml:space="preserve"> do Standardów Ochrony Małoletnich – Rejestr zmian Standardów Ochrony Małoletnich.</w:t>
      </w:r>
    </w:p>
    <w:p w14:paraId="7FD1A39E" w14:textId="77777777" w:rsidR="00986D74" w:rsidRDefault="00986D74"/>
    <w:p w14:paraId="42FF74E3" w14:textId="77777777" w:rsidR="00941FB3" w:rsidRDefault="00941FB3"/>
    <w:p w14:paraId="2D2434B6" w14:textId="77777777" w:rsidR="00941FB3" w:rsidRDefault="00941FB3"/>
    <w:p w14:paraId="62586065" w14:textId="77777777" w:rsidR="00941FB3" w:rsidRDefault="00941FB3"/>
    <w:p w14:paraId="32EB7416" w14:textId="77777777" w:rsidR="00941FB3" w:rsidRDefault="00941FB3"/>
    <w:p w14:paraId="303B4B5D" w14:textId="77777777" w:rsidR="00941FB3" w:rsidRDefault="00941FB3"/>
    <w:p w14:paraId="060A862A" w14:textId="77777777" w:rsidR="00941FB3" w:rsidRDefault="00941FB3"/>
    <w:p w14:paraId="4158E9EF" w14:textId="77777777" w:rsidR="00941FB3" w:rsidRDefault="00941FB3"/>
    <w:p w14:paraId="7CFB5469" w14:textId="77777777" w:rsidR="00941FB3" w:rsidRDefault="00941FB3"/>
    <w:p w14:paraId="143B5787" w14:textId="77777777" w:rsidR="00941FB3" w:rsidRDefault="00941FB3"/>
    <w:p w14:paraId="76A7892E" w14:textId="77777777" w:rsidR="00941FB3" w:rsidRDefault="00941FB3"/>
    <w:p w14:paraId="75532ECA" w14:textId="77777777" w:rsidR="00941FB3" w:rsidRDefault="00941FB3"/>
    <w:p w14:paraId="3EC6222B" w14:textId="77777777" w:rsidR="00941FB3" w:rsidRDefault="00941FB3"/>
    <w:p w14:paraId="4F28AD0E" w14:textId="77777777" w:rsidR="00D97405" w:rsidRDefault="00D97405"/>
    <w:p w14:paraId="68F9975B" w14:textId="77777777" w:rsidR="00D97405" w:rsidRDefault="00D97405"/>
    <w:p w14:paraId="3C721B2D" w14:textId="77777777" w:rsidR="00D97405" w:rsidRDefault="00D97405"/>
    <w:p w14:paraId="3D2F8E91" w14:textId="77777777" w:rsidR="00941FB3" w:rsidRDefault="00941FB3"/>
    <w:p w14:paraId="2200CE19" w14:textId="77777777" w:rsidR="00941FB3" w:rsidRDefault="00941FB3"/>
    <w:p w14:paraId="342608FD" w14:textId="77777777" w:rsidR="00941FB3" w:rsidRPr="0094210F" w:rsidRDefault="00941FB3" w:rsidP="00941FB3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>Załącznik nr 1</w:t>
      </w:r>
    </w:p>
    <w:p w14:paraId="32338E3B" w14:textId="77777777" w:rsidR="00941FB3" w:rsidRPr="0094210F" w:rsidRDefault="00941FB3" w:rsidP="00941FB3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do Standardów Ochrony Małoletnich </w:t>
      </w:r>
    </w:p>
    <w:p w14:paraId="7EE4295F" w14:textId="77777777" w:rsidR="00941FB3" w:rsidRPr="0094210F" w:rsidRDefault="00941FB3" w:rsidP="00941FB3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 PCPR w Sokółce</w:t>
      </w:r>
    </w:p>
    <w:p w14:paraId="12142DB5" w14:textId="77777777" w:rsidR="00941FB3" w:rsidRPr="0094210F" w:rsidRDefault="00941FB3" w:rsidP="00941FB3">
      <w:pPr>
        <w:jc w:val="right"/>
        <w:rPr>
          <w:rFonts w:ascii="Calibri" w:hAnsi="Calibri" w:cs="Calibri"/>
          <w:b/>
          <w:bCs/>
        </w:rPr>
      </w:pPr>
    </w:p>
    <w:p w14:paraId="2B2A2689" w14:textId="77777777" w:rsidR="00941FB3" w:rsidRPr="0094210F" w:rsidRDefault="00941FB3" w:rsidP="00941FB3">
      <w:pPr>
        <w:jc w:val="both"/>
        <w:rPr>
          <w:rFonts w:ascii="Calibri" w:hAnsi="Calibri" w:cs="Calibri"/>
        </w:rPr>
      </w:pPr>
    </w:p>
    <w:p w14:paraId="0B152EF0" w14:textId="77777777" w:rsidR="00941FB3" w:rsidRPr="0094210F" w:rsidRDefault="00941FB3" w:rsidP="00941FB3">
      <w:pPr>
        <w:autoSpaceDE w:val="0"/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Oświadczenie pracownika o zapoznaniu się ze Standardami Ochrony Małoletnich</w:t>
      </w:r>
    </w:p>
    <w:p w14:paraId="46B66682" w14:textId="77777777" w:rsidR="00941FB3" w:rsidRPr="0094210F" w:rsidRDefault="00941FB3" w:rsidP="00941FB3">
      <w:pPr>
        <w:autoSpaceDE w:val="0"/>
        <w:jc w:val="center"/>
        <w:rPr>
          <w:rFonts w:ascii="Calibri" w:hAnsi="Calibri" w:cs="Calibri"/>
          <w:b/>
          <w:bCs/>
        </w:rPr>
      </w:pPr>
    </w:p>
    <w:p w14:paraId="4C92A829" w14:textId="77777777" w:rsidR="00941FB3" w:rsidRDefault="00941FB3" w:rsidP="00941FB3">
      <w:pPr>
        <w:autoSpaceDE w:val="0"/>
        <w:jc w:val="both"/>
        <w:rPr>
          <w:rFonts w:ascii="Calibri" w:hAnsi="Calibri" w:cs="Calibri"/>
        </w:rPr>
      </w:pPr>
    </w:p>
    <w:p w14:paraId="0AAE37D3" w14:textId="411F9850" w:rsidR="00941FB3" w:rsidRPr="00830B16" w:rsidRDefault="00941FB3" w:rsidP="00941FB3">
      <w:pPr>
        <w:autoSpaceDE w:val="0"/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>Oświadczam, że ja niżej podpisany</w:t>
      </w:r>
      <w:r>
        <w:rPr>
          <w:rFonts w:ascii="Calibri" w:hAnsi="Calibri" w:cs="Calibri"/>
        </w:rPr>
        <w:t>/a</w:t>
      </w:r>
      <w:r w:rsidRPr="0094210F">
        <w:rPr>
          <w:rFonts w:ascii="Calibri" w:hAnsi="Calibri" w:cs="Calibri"/>
        </w:rPr>
        <w:t xml:space="preserve"> </w:t>
      </w:r>
      <w:r w:rsidRPr="0094210F">
        <w:rPr>
          <w:rFonts w:ascii="Calibri" w:eastAsia="Arial" w:hAnsi="Calibri" w:cs="Calibri"/>
        </w:rPr>
        <w:t xml:space="preserve">……………………………………………………………. </w:t>
      </w:r>
      <w:r>
        <w:rPr>
          <w:rFonts w:ascii="Calibri" w:eastAsia="Arial" w:hAnsi="Calibri" w:cs="Calibri"/>
        </w:rPr>
        <w:t>z</w:t>
      </w:r>
      <w:r w:rsidRPr="0094210F">
        <w:rPr>
          <w:rFonts w:ascii="Calibri" w:hAnsi="Calibri" w:cs="Calibri"/>
        </w:rPr>
        <w:t>apoznałem</w:t>
      </w:r>
      <w:r>
        <w:rPr>
          <w:rFonts w:ascii="Calibri" w:hAnsi="Calibri" w:cs="Calibri"/>
        </w:rPr>
        <w:t>/am</w:t>
      </w:r>
      <w:r w:rsidRPr="0094210F">
        <w:rPr>
          <w:rFonts w:ascii="Calibri" w:hAnsi="Calibri" w:cs="Calibri"/>
        </w:rPr>
        <w:t xml:space="preserve"> się z treścią Standardów Ochrony Małoletnich przyjętyc</w:t>
      </w:r>
      <w:r>
        <w:rPr>
          <w:rFonts w:ascii="Calibri" w:hAnsi="Calibri" w:cs="Calibri"/>
        </w:rPr>
        <w:t xml:space="preserve">h zarządzeniem nr </w:t>
      </w:r>
      <w:r w:rsidR="007731A7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/2024 Dyrektora PCPR w Sokółce z dnia 01.08.2024 r., </w:t>
      </w:r>
      <w:r w:rsidRPr="0094210F">
        <w:rPr>
          <w:rFonts w:ascii="Calibri" w:hAnsi="Calibri" w:cs="Calibri"/>
        </w:rPr>
        <w:t>które w pełni zrozumiałem</w:t>
      </w:r>
      <w:r>
        <w:rPr>
          <w:rFonts w:ascii="Calibri" w:hAnsi="Calibri" w:cs="Calibri"/>
        </w:rPr>
        <w:t>/am</w:t>
      </w:r>
      <w:r w:rsidRPr="0094210F">
        <w:rPr>
          <w:rFonts w:ascii="Calibri" w:hAnsi="Calibri" w:cs="Calibri"/>
        </w:rPr>
        <w:t>, akceptuję oraz że zobowiązuj</w:t>
      </w:r>
      <w:r>
        <w:rPr>
          <w:rFonts w:ascii="Calibri" w:hAnsi="Calibri" w:cs="Calibri"/>
        </w:rPr>
        <w:t>ę</w:t>
      </w:r>
      <w:r w:rsidRPr="0094210F">
        <w:rPr>
          <w:rFonts w:ascii="Calibri" w:hAnsi="Calibri" w:cs="Calibri"/>
        </w:rPr>
        <w:t xml:space="preserve"> się do ich przestrzegania w szczególności do raportowania informacji na temat zdarzeń i działań niezgodnych z ich treścią.</w:t>
      </w:r>
    </w:p>
    <w:p w14:paraId="58A05EBC" w14:textId="77777777" w:rsidR="00941FB3" w:rsidRDefault="00941FB3" w:rsidP="00941FB3">
      <w:pPr>
        <w:autoSpaceDE w:val="0"/>
        <w:rPr>
          <w:rFonts w:ascii="Calibri" w:hAnsi="Calibri" w:cs="Calibri"/>
        </w:rPr>
      </w:pPr>
    </w:p>
    <w:p w14:paraId="7F7B5144" w14:textId="77777777" w:rsidR="00941FB3" w:rsidRPr="0094210F" w:rsidRDefault="00941FB3" w:rsidP="00941FB3">
      <w:pPr>
        <w:autoSpaceDE w:val="0"/>
        <w:rPr>
          <w:rFonts w:ascii="Calibri" w:hAnsi="Calibri" w:cs="Calibri"/>
        </w:rPr>
      </w:pPr>
    </w:p>
    <w:p w14:paraId="1B5F3E45" w14:textId="77777777" w:rsidR="00941FB3" w:rsidRPr="0094210F" w:rsidRDefault="00941FB3" w:rsidP="00941FB3">
      <w:pPr>
        <w:autoSpaceDE w:val="0"/>
        <w:rPr>
          <w:rFonts w:ascii="Calibri" w:hAnsi="Calibri" w:cs="Calibri"/>
        </w:rPr>
      </w:pPr>
    </w:p>
    <w:p w14:paraId="2FE4AD17" w14:textId="77777777" w:rsidR="00941FB3" w:rsidRPr="0094210F" w:rsidRDefault="00941FB3" w:rsidP="00941FB3">
      <w:pPr>
        <w:autoSpaceDE w:val="0"/>
        <w:jc w:val="right"/>
        <w:rPr>
          <w:rFonts w:ascii="Calibri" w:eastAsia="Arial" w:hAnsi="Calibri" w:cs="Calibri"/>
        </w:rPr>
      </w:pPr>
      <w:r>
        <w:rPr>
          <w:rFonts w:ascii="Calibri" w:hAnsi="Calibri" w:cs="Calibri"/>
        </w:rPr>
        <w:t>……</w:t>
      </w:r>
      <w:r w:rsidRPr="0094210F">
        <w:rPr>
          <w:rFonts w:ascii="Calibri" w:hAnsi="Calibri" w:cs="Calibri"/>
        </w:rPr>
        <w:t>………...........................................</w:t>
      </w:r>
    </w:p>
    <w:p w14:paraId="72D124E4" w14:textId="77777777" w:rsidR="00941FB3" w:rsidRPr="00830B16" w:rsidRDefault="00941FB3" w:rsidP="00941FB3">
      <w:pPr>
        <w:autoSpaceDE w:val="0"/>
        <w:jc w:val="right"/>
        <w:rPr>
          <w:rFonts w:ascii="Calibri" w:hAnsi="Calibri" w:cs="Calibri"/>
          <w:color w:val="7030A0"/>
          <w:sz w:val="22"/>
          <w:szCs w:val="22"/>
        </w:rPr>
      </w:pPr>
      <w:r w:rsidRPr="00830B16">
        <w:rPr>
          <w:rFonts w:ascii="Calibri" w:eastAsia="Arial" w:hAnsi="Calibri" w:cs="Calibri"/>
          <w:sz w:val="22"/>
          <w:szCs w:val="22"/>
        </w:rPr>
        <w:t xml:space="preserve">                                                                                        (</w:t>
      </w:r>
      <w:r w:rsidRPr="00830B16">
        <w:rPr>
          <w:rFonts w:ascii="Calibri" w:hAnsi="Calibri" w:cs="Calibri"/>
          <w:sz w:val="22"/>
          <w:szCs w:val="22"/>
        </w:rPr>
        <w:t>Podpis składającego oświadczenie)</w:t>
      </w:r>
    </w:p>
    <w:p w14:paraId="5C81415A" w14:textId="77777777" w:rsidR="00941FB3" w:rsidRPr="0094210F" w:rsidRDefault="00941FB3" w:rsidP="00941FB3">
      <w:pPr>
        <w:autoSpaceDE w:val="0"/>
        <w:jc w:val="center"/>
        <w:rPr>
          <w:rFonts w:ascii="Calibri" w:hAnsi="Calibri" w:cs="Calibri"/>
          <w:color w:val="7030A0"/>
        </w:rPr>
      </w:pPr>
    </w:p>
    <w:p w14:paraId="779D64F5" w14:textId="77777777" w:rsidR="00941FB3" w:rsidRDefault="00941FB3" w:rsidP="00941FB3">
      <w:pPr>
        <w:contextualSpacing/>
        <w:jc w:val="center"/>
        <w:rPr>
          <w:rFonts w:ascii="Calibri" w:hAnsi="Calibri" w:cs="Calibri"/>
          <w:b/>
        </w:rPr>
      </w:pPr>
    </w:p>
    <w:p w14:paraId="133D8A0A" w14:textId="77777777" w:rsidR="00941FB3" w:rsidRDefault="00941FB3" w:rsidP="00941FB3">
      <w:pPr>
        <w:contextualSpacing/>
        <w:jc w:val="center"/>
        <w:rPr>
          <w:rFonts w:ascii="Calibri" w:hAnsi="Calibri" w:cs="Calibri"/>
          <w:b/>
        </w:rPr>
      </w:pPr>
    </w:p>
    <w:p w14:paraId="65B503B8" w14:textId="6C36F40D" w:rsidR="00941FB3" w:rsidRPr="00A94FA4" w:rsidRDefault="00941FB3" w:rsidP="00941FB3">
      <w:pPr>
        <w:contextualSpacing/>
        <w:jc w:val="center"/>
        <w:rPr>
          <w:rFonts w:ascii="Calibri" w:eastAsia="Calibri" w:hAnsi="Calibri" w:cs="Calibri"/>
          <w:sz w:val="28"/>
          <w:szCs w:val="28"/>
        </w:rPr>
      </w:pPr>
      <w:r w:rsidRPr="00A94FA4">
        <w:rPr>
          <w:rFonts w:ascii="Calibri" w:hAnsi="Calibri" w:cs="Calibri"/>
          <w:b/>
          <w:sz w:val="28"/>
          <w:szCs w:val="28"/>
        </w:rPr>
        <w:t>OBOWIĄZEK INFORMACYJNY RODO</w:t>
      </w:r>
    </w:p>
    <w:p w14:paraId="6C5C8481" w14:textId="77777777" w:rsidR="00941FB3" w:rsidRPr="00A94FA4" w:rsidRDefault="00941FB3" w:rsidP="00941FB3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jc w:val="both"/>
      </w:pPr>
    </w:p>
    <w:p w14:paraId="345440D3" w14:textId="77777777" w:rsidR="00941FB3" w:rsidRPr="00A94FA4" w:rsidRDefault="00941FB3" w:rsidP="00941FB3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jc w:val="both"/>
      </w:pPr>
      <w:r w:rsidRPr="00A94FA4">
        <w:t xml:space="preserve">Administratorem Pani/Pana danych osobowych jest: </w:t>
      </w:r>
      <w:bookmarkStart w:id="11" w:name="_Hlk157595558"/>
      <w:r w:rsidRPr="00A94FA4">
        <w:t xml:space="preserve">Powiatowe Centrum Pomocy Rodzinie w Sokółce. Ul. Marsz. J. Piłsudskiego 8, 16-100 Sokółka, adres e-mail: </w:t>
      </w:r>
      <w:hyperlink r:id="rId9" w:history="1">
        <w:r w:rsidRPr="00A94FA4">
          <w:rPr>
            <w:rStyle w:val="Hipercze"/>
          </w:rPr>
          <w:t>pcpr.sokolka@sokolka-powiat.pl</w:t>
        </w:r>
      </w:hyperlink>
      <w:r w:rsidRPr="00A94FA4">
        <w:t xml:space="preserve"> zwany dalej Administratorem. </w:t>
      </w:r>
    </w:p>
    <w:bookmarkEnd w:id="11"/>
    <w:p w14:paraId="1F47B127" w14:textId="77777777" w:rsidR="00941FB3" w:rsidRPr="00A94FA4" w:rsidRDefault="00941FB3" w:rsidP="00941FB3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</w:pPr>
      <w:r w:rsidRPr="00A94FA4">
        <w:t xml:space="preserve">Dane kontaktowe Inspektora Ochrony Danych: Rafał Andrzejewski, </w:t>
      </w:r>
      <w:hyperlink r:id="rId10" w:history="1">
        <w:r w:rsidRPr="00A94FA4">
          <w:rPr>
            <w:rStyle w:val="Hipercze"/>
            <w:color w:val="auto"/>
          </w:rPr>
          <w:t>iod.r.andrzejewski@szkoleniaprawnicze.com.pl</w:t>
        </w:r>
      </w:hyperlink>
      <w:r w:rsidRPr="00A94FA4">
        <w:t xml:space="preserve">, </w:t>
      </w:r>
      <w:r w:rsidRPr="00A94FA4">
        <w:rPr>
          <w:rFonts w:eastAsia="Times New Roman"/>
          <w:bCs/>
        </w:rPr>
        <w:t xml:space="preserve"> </w:t>
      </w:r>
      <w:r w:rsidRPr="00A94FA4">
        <w:t xml:space="preserve"> tel.: 504 976 690.</w:t>
      </w:r>
    </w:p>
    <w:p w14:paraId="1C63D81F" w14:textId="77777777" w:rsidR="00941FB3" w:rsidRPr="00A94FA4" w:rsidRDefault="00941FB3" w:rsidP="00941FB3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</w:pPr>
      <w:r w:rsidRPr="00A94FA4">
        <w:t>Pani/Pana dane osobowe przetwarzane będą w celu zapewnienia stosowania Standardów Ochrony Małoletnich w związku z obowiązkiem prawnym ciążącym na administratorze danych osobowych przez okres zatrudnienia oraz czas archiwizacji dokumentacji na podstawie art. 6 ust. 1 lit. c  RODO  oraz ustawy z dnia 13 maja 2016 r. o przeciwdziałaniu zagrożeniom przestępczością na tle seksualnym</w:t>
      </w:r>
    </w:p>
    <w:p w14:paraId="3D66E485" w14:textId="77777777" w:rsidR="00941FB3" w:rsidRPr="00A94FA4" w:rsidRDefault="00941FB3" w:rsidP="00941FB3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</w:pPr>
      <w:r w:rsidRPr="00A94FA4">
        <w:t xml:space="preserve">Pani/Pana dane osobowe mogą być przetwarzane również przez podmioty, z którymi Administrator zawarł umowy powierzenia przetwarzania danych osobowych lub którym udostępnia dane osobowe, w szczególności w zakresie obsługi informatycznej, prawnej lub ochrony danych osobowych, wewnętrznym i zewnętrznym audytorom i kontrolerom, organom ścigania, organom kontrolnym. </w:t>
      </w:r>
    </w:p>
    <w:p w14:paraId="2F599231" w14:textId="77777777" w:rsidR="00941FB3" w:rsidRPr="00A94FA4" w:rsidRDefault="00941FB3" w:rsidP="00941FB3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</w:pPr>
      <w:r w:rsidRPr="00A94FA4">
        <w:t>Administrator nie zamierza przekazywać Pani/Pana danych do państw trzecich ani organizacji międzynarodowych.</w:t>
      </w:r>
    </w:p>
    <w:p w14:paraId="1A4A2D68" w14:textId="77777777" w:rsidR="00941FB3" w:rsidRPr="00A94FA4" w:rsidRDefault="00941FB3" w:rsidP="00941FB3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</w:pPr>
      <w:r w:rsidRPr="00A94FA4">
        <w:t>Pani/Pana dane osobowe zostały przekazane Administratorowi bezpośrednio przez Panią/Pana. W niektórych przypadkach Administrator może otrzymać Pani/Pana dane osobowe również od organów administracji, organów ścigania, wymiaru sprawiedliwości lub innych podmiotów.</w:t>
      </w:r>
    </w:p>
    <w:p w14:paraId="2ABCACD3" w14:textId="77777777" w:rsidR="00941FB3" w:rsidRPr="00A94FA4" w:rsidRDefault="00941FB3" w:rsidP="00941FB3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</w:pPr>
      <w:r w:rsidRPr="00A94FA4">
        <w:t>Podanie przez Panią/Pana danych osobowych niezbędnych do sprawdzenia w Rejestrze Sprawców Przestępstw na Tle Seksualnym jest niezbędne do zawarcia umowy i wynika z przepisów prawa; w przypadku niepodania tych danych, zawarcie umowy jest niemożliwe.</w:t>
      </w:r>
      <w:r w:rsidRPr="00A94FA4">
        <w:rPr>
          <w:rFonts w:eastAsia="Times New Roman"/>
          <w:lang w:bidi="en-US"/>
        </w:rPr>
        <w:t xml:space="preserve"> </w:t>
      </w:r>
    </w:p>
    <w:p w14:paraId="233EDD6A" w14:textId="77777777" w:rsidR="00941FB3" w:rsidRPr="00A94FA4" w:rsidRDefault="00941FB3" w:rsidP="00941FB3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</w:pPr>
      <w:r w:rsidRPr="00A94FA4">
        <w:t>W zależności od podstawy przetwarzania, posiada Pani/Pan prawo do:</w:t>
      </w:r>
    </w:p>
    <w:p w14:paraId="3DC0FF47" w14:textId="77777777" w:rsidR="00941FB3" w:rsidRPr="00A94FA4" w:rsidRDefault="00941FB3" w:rsidP="00941FB3">
      <w:pPr>
        <w:numPr>
          <w:ilvl w:val="0"/>
          <w:numId w:val="30"/>
        </w:numPr>
        <w:ind w:left="1434" w:hanging="357"/>
        <w:jc w:val="both"/>
        <w:rPr>
          <w:rFonts w:ascii="Calibri" w:eastAsia="Calibri" w:hAnsi="Calibri" w:cs="Calibri"/>
          <w:bCs/>
          <w:sz w:val="22"/>
          <w:szCs w:val="22"/>
        </w:rPr>
      </w:pPr>
      <w:bookmarkStart w:id="12" w:name="_Hlk14283109"/>
      <w:r w:rsidRPr="00A94FA4">
        <w:rPr>
          <w:rFonts w:ascii="Calibri" w:eastAsia="Calibri" w:hAnsi="Calibri" w:cs="Calibri"/>
          <w:bCs/>
          <w:sz w:val="22"/>
          <w:szCs w:val="22"/>
        </w:rPr>
        <w:t>na podstawie art. 15 RODO prawo dostępu do danych osobowych Pani/Pana dotyczących, w tym prawo do uzyskania kopii danych;</w:t>
      </w:r>
    </w:p>
    <w:p w14:paraId="300E237B" w14:textId="77777777" w:rsidR="00941FB3" w:rsidRPr="00A94FA4" w:rsidRDefault="00941FB3" w:rsidP="00941FB3">
      <w:pPr>
        <w:numPr>
          <w:ilvl w:val="0"/>
          <w:numId w:val="30"/>
        </w:numPr>
        <w:ind w:left="1434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 w:rsidRPr="00A94FA4">
        <w:rPr>
          <w:rFonts w:ascii="Calibri" w:eastAsia="Calibri" w:hAnsi="Calibri" w:cs="Calibri"/>
          <w:bCs/>
          <w:sz w:val="22"/>
          <w:szCs w:val="22"/>
        </w:rPr>
        <w:lastRenderedPageBreak/>
        <w:t>na podstawie art. 16 RODO prawo do żądania sprostowania (poprawienia) danych osobowych;</w:t>
      </w:r>
    </w:p>
    <w:p w14:paraId="2973F39C" w14:textId="77777777" w:rsidR="00941FB3" w:rsidRPr="00A94FA4" w:rsidRDefault="00941FB3" w:rsidP="00941FB3">
      <w:pPr>
        <w:numPr>
          <w:ilvl w:val="0"/>
          <w:numId w:val="30"/>
        </w:numPr>
        <w:ind w:left="1434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 w:rsidRPr="00A94FA4">
        <w:rPr>
          <w:rFonts w:ascii="Calibri" w:eastAsia="Calibri" w:hAnsi="Calibri" w:cs="Calibri"/>
          <w:bCs/>
          <w:sz w:val="22"/>
          <w:szCs w:val="22"/>
        </w:rPr>
        <w:t xml:space="preserve">prawo do usunięcia danych – przysługuje w ramach przesłanek i na warunkach określonych w art. 17 RODO, </w:t>
      </w:r>
    </w:p>
    <w:p w14:paraId="60557DEA" w14:textId="77777777" w:rsidR="00941FB3" w:rsidRPr="00A94FA4" w:rsidRDefault="00941FB3" w:rsidP="00941FB3">
      <w:pPr>
        <w:numPr>
          <w:ilvl w:val="0"/>
          <w:numId w:val="30"/>
        </w:numPr>
        <w:ind w:left="1434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 w:rsidRPr="00A94FA4">
        <w:rPr>
          <w:rFonts w:ascii="Calibri" w:eastAsia="Calibri" w:hAnsi="Calibri" w:cs="Calibri"/>
          <w:bCs/>
          <w:sz w:val="22"/>
          <w:szCs w:val="22"/>
        </w:rPr>
        <w:t>prawo ograniczenia przetwarzania – przysługuje w ramach przesłanek i na warunkach określonych w art. 18 RODO,</w:t>
      </w:r>
    </w:p>
    <w:p w14:paraId="4ACC5678" w14:textId="77777777" w:rsidR="00941FB3" w:rsidRPr="00A94FA4" w:rsidRDefault="00941FB3" w:rsidP="00941FB3">
      <w:pPr>
        <w:numPr>
          <w:ilvl w:val="0"/>
          <w:numId w:val="30"/>
        </w:numPr>
        <w:ind w:left="1434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 w:rsidRPr="00A94FA4">
        <w:rPr>
          <w:rFonts w:ascii="Calibri" w:eastAsia="Calibri" w:hAnsi="Calibri" w:cs="Calibri"/>
          <w:bCs/>
          <w:sz w:val="22"/>
          <w:szCs w:val="22"/>
        </w:rPr>
        <w:t>prawo do przenoszenia danych osobowych – przysługuje w ramach przesłanek i na warunkach określonych w art. 20 RODO,</w:t>
      </w:r>
    </w:p>
    <w:p w14:paraId="1C1E18FB" w14:textId="77777777" w:rsidR="00941FB3" w:rsidRPr="00A94FA4" w:rsidRDefault="00941FB3" w:rsidP="00941FB3">
      <w:pPr>
        <w:numPr>
          <w:ilvl w:val="0"/>
          <w:numId w:val="30"/>
        </w:numPr>
        <w:ind w:left="1434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 w:rsidRPr="00A94FA4">
        <w:rPr>
          <w:rFonts w:ascii="Calibri" w:eastAsia="Calibri" w:hAnsi="Calibri" w:cs="Calibri"/>
          <w:bCs/>
          <w:sz w:val="22"/>
          <w:szCs w:val="22"/>
        </w:rPr>
        <w:t>prawo wniesienia sprzeciwu wobec przetwarzania – przysługuje w ramach przesłanek i na warunkach określonych w art. 21 RODO,</w:t>
      </w:r>
      <w:bookmarkStart w:id="13" w:name="_Hlk7376800"/>
    </w:p>
    <w:p w14:paraId="49B1116D" w14:textId="77777777" w:rsidR="00941FB3" w:rsidRPr="00A94FA4" w:rsidRDefault="00941FB3" w:rsidP="00941FB3">
      <w:pPr>
        <w:numPr>
          <w:ilvl w:val="0"/>
          <w:numId w:val="30"/>
        </w:numPr>
        <w:ind w:left="1434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 w:rsidRPr="00A94FA4">
        <w:rPr>
          <w:rFonts w:ascii="Calibri" w:eastAsia="Calibri" w:hAnsi="Calibri" w:cs="Calibri"/>
          <w:bCs/>
          <w:sz w:val="22"/>
          <w:szCs w:val="22"/>
        </w:rPr>
        <w:t xml:space="preserve">prawo wniesienia skargi do organu nadzorczego (Prezes Urzędu Ochrony Danych Osobowych). </w:t>
      </w:r>
    </w:p>
    <w:bookmarkEnd w:id="12"/>
    <w:bookmarkEnd w:id="13"/>
    <w:p w14:paraId="28F65DF0" w14:textId="77777777" w:rsidR="00941FB3" w:rsidRPr="00A94FA4" w:rsidRDefault="00941FB3" w:rsidP="00941FB3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</w:pPr>
      <w:r w:rsidRPr="00A94FA4">
        <w:t>Pani/Pana dane osobowe nie podlegają zautomatyzowanemu podejmowaniu decyzji, w tym profilowaniu.</w:t>
      </w:r>
    </w:p>
    <w:p w14:paraId="0E7E83C7" w14:textId="77777777" w:rsidR="00941FB3" w:rsidRPr="00A94FA4" w:rsidRDefault="00941FB3" w:rsidP="00941FB3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</w:pPr>
      <w:r w:rsidRPr="00A94FA4">
        <w:t xml:space="preserve">Pani/Pana dane osobowe będą przechowywane przez okres odpowiadający okresowi przechowywania akt osobowych. </w:t>
      </w:r>
    </w:p>
    <w:p w14:paraId="5F82B351" w14:textId="77777777" w:rsidR="00941FB3" w:rsidRDefault="00941FB3"/>
    <w:p w14:paraId="0ADEC1AF" w14:textId="77777777" w:rsidR="001A792A" w:rsidRDefault="001A792A"/>
    <w:p w14:paraId="3D3635B6" w14:textId="77777777" w:rsidR="001A792A" w:rsidRDefault="001A792A"/>
    <w:p w14:paraId="0DD00004" w14:textId="77777777" w:rsidR="001A792A" w:rsidRDefault="001A792A"/>
    <w:p w14:paraId="4F6985F8" w14:textId="77777777" w:rsidR="001A792A" w:rsidRDefault="001A792A"/>
    <w:p w14:paraId="67A1066C" w14:textId="77777777" w:rsidR="001A792A" w:rsidRDefault="001A792A"/>
    <w:p w14:paraId="7ECD4E8D" w14:textId="77777777" w:rsidR="001A792A" w:rsidRDefault="001A792A"/>
    <w:p w14:paraId="5A6DEB23" w14:textId="77777777" w:rsidR="001A792A" w:rsidRDefault="001A792A"/>
    <w:p w14:paraId="1ECBD4D5" w14:textId="77777777" w:rsidR="001A792A" w:rsidRDefault="001A792A"/>
    <w:p w14:paraId="747AA2A5" w14:textId="77777777" w:rsidR="001A792A" w:rsidRDefault="001A792A"/>
    <w:p w14:paraId="69666DE1" w14:textId="77777777" w:rsidR="001A792A" w:rsidRDefault="001A792A"/>
    <w:p w14:paraId="19D6C627" w14:textId="77777777" w:rsidR="001A792A" w:rsidRDefault="001A792A"/>
    <w:p w14:paraId="472DCB46" w14:textId="77777777" w:rsidR="001A792A" w:rsidRDefault="001A792A"/>
    <w:p w14:paraId="11D33548" w14:textId="77777777" w:rsidR="001A792A" w:rsidRDefault="001A792A"/>
    <w:p w14:paraId="69FCDE52" w14:textId="77777777" w:rsidR="001A792A" w:rsidRDefault="001A792A"/>
    <w:p w14:paraId="394D6720" w14:textId="77777777" w:rsidR="001A792A" w:rsidRDefault="001A792A"/>
    <w:p w14:paraId="08EDCCE4" w14:textId="77777777" w:rsidR="001A792A" w:rsidRDefault="001A792A"/>
    <w:p w14:paraId="37D44374" w14:textId="77777777" w:rsidR="001A792A" w:rsidRDefault="001A792A"/>
    <w:p w14:paraId="7B6E2913" w14:textId="77777777" w:rsidR="001A792A" w:rsidRDefault="001A792A"/>
    <w:p w14:paraId="1E1F6B51" w14:textId="77777777" w:rsidR="001A792A" w:rsidRDefault="001A792A"/>
    <w:p w14:paraId="542CA7DA" w14:textId="77777777" w:rsidR="001A792A" w:rsidRDefault="001A792A"/>
    <w:p w14:paraId="648CF0FB" w14:textId="77777777" w:rsidR="001A792A" w:rsidRDefault="001A792A"/>
    <w:p w14:paraId="0E045364" w14:textId="77777777" w:rsidR="001A792A" w:rsidRDefault="001A792A"/>
    <w:p w14:paraId="331F2922" w14:textId="77777777" w:rsidR="001A792A" w:rsidRDefault="001A792A"/>
    <w:p w14:paraId="55EDE839" w14:textId="77777777" w:rsidR="001A792A" w:rsidRDefault="001A792A"/>
    <w:p w14:paraId="536AA1AD" w14:textId="77777777" w:rsidR="001A792A" w:rsidRDefault="001A792A"/>
    <w:p w14:paraId="11E89516" w14:textId="77777777" w:rsidR="001A792A" w:rsidRDefault="001A792A"/>
    <w:p w14:paraId="3F105CA8" w14:textId="77777777" w:rsidR="001A792A" w:rsidRDefault="001A792A"/>
    <w:p w14:paraId="575655D0" w14:textId="77777777" w:rsidR="001A792A" w:rsidRDefault="001A792A"/>
    <w:p w14:paraId="4097EA1A" w14:textId="77777777" w:rsidR="001A792A" w:rsidRDefault="001A792A"/>
    <w:p w14:paraId="6316CD9A" w14:textId="77777777" w:rsidR="001A792A" w:rsidRDefault="001A792A"/>
    <w:p w14:paraId="63D3A59A" w14:textId="77777777" w:rsidR="001A792A" w:rsidRDefault="001A792A"/>
    <w:p w14:paraId="0A3E0CDE" w14:textId="77777777" w:rsidR="001A792A" w:rsidRDefault="001A792A"/>
    <w:p w14:paraId="1A256CF0" w14:textId="77777777" w:rsidR="001A792A" w:rsidRDefault="001A792A"/>
    <w:p w14:paraId="74F3ADF9" w14:textId="77777777" w:rsidR="001A792A" w:rsidRDefault="001A792A"/>
    <w:p w14:paraId="01B05541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>Załącznik nr 2</w:t>
      </w:r>
    </w:p>
    <w:p w14:paraId="64C351B6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do Standardów Ochrony Małoletnich </w:t>
      </w:r>
    </w:p>
    <w:p w14:paraId="3422AEAD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 PCPR w Sokółce</w:t>
      </w:r>
    </w:p>
    <w:p w14:paraId="3194017C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</w:p>
    <w:p w14:paraId="1609B556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Karta Interwencji</w:t>
      </w:r>
    </w:p>
    <w:p w14:paraId="0D7E5C11" w14:textId="77777777" w:rsidR="001A792A" w:rsidRPr="0094210F" w:rsidRDefault="001A792A" w:rsidP="001A792A">
      <w:pPr>
        <w:jc w:val="right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A792A" w:rsidRPr="003B704A" w14:paraId="7A1EDDF3" w14:textId="77777777" w:rsidTr="00B3540E">
        <w:tc>
          <w:tcPr>
            <w:tcW w:w="3020" w:type="dxa"/>
          </w:tcPr>
          <w:p w14:paraId="439EB804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 xml:space="preserve">Imię i nazwisko małoletniego </w:t>
            </w:r>
          </w:p>
        </w:tc>
        <w:tc>
          <w:tcPr>
            <w:tcW w:w="6040" w:type="dxa"/>
            <w:gridSpan w:val="2"/>
          </w:tcPr>
          <w:p w14:paraId="3B064200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39BD820B" w14:textId="77777777" w:rsidTr="00B3540E">
        <w:tc>
          <w:tcPr>
            <w:tcW w:w="3020" w:type="dxa"/>
          </w:tcPr>
          <w:p w14:paraId="0D35BF52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 xml:space="preserve">Przyczyna interwencji </w:t>
            </w:r>
            <w:r w:rsidRPr="0094210F">
              <w:rPr>
                <w:rFonts w:ascii="Calibri" w:hAnsi="Calibri" w:cs="Calibri"/>
              </w:rPr>
              <w:br/>
              <w:t>(forma krzywdzenia)</w:t>
            </w:r>
          </w:p>
        </w:tc>
        <w:tc>
          <w:tcPr>
            <w:tcW w:w="6040" w:type="dxa"/>
            <w:gridSpan w:val="2"/>
          </w:tcPr>
          <w:p w14:paraId="61F972FF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76399476" w14:textId="77777777" w:rsidTr="00B3540E">
        <w:tc>
          <w:tcPr>
            <w:tcW w:w="3020" w:type="dxa"/>
          </w:tcPr>
          <w:p w14:paraId="3632BEEE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Osoba zawiadamiająca o podejrzeniu krzywdzenia (imię i nazwisko, stanowisko lub pokrewieństwo)</w:t>
            </w:r>
          </w:p>
        </w:tc>
        <w:tc>
          <w:tcPr>
            <w:tcW w:w="6040" w:type="dxa"/>
            <w:gridSpan w:val="2"/>
          </w:tcPr>
          <w:p w14:paraId="53D38F9E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737618A5" w14:textId="77777777" w:rsidTr="00B3540E">
        <w:tc>
          <w:tcPr>
            <w:tcW w:w="3020" w:type="dxa"/>
            <w:vMerge w:val="restart"/>
          </w:tcPr>
          <w:p w14:paraId="1A015A92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Opis działań podjętych:</w:t>
            </w:r>
          </w:p>
        </w:tc>
        <w:tc>
          <w:tcPr>
            <w:tcW w:w="3020" w:type="dxa"/>
          </w:tcPr>
          <w:p w14:paraId="40FC5580" w14:textId="77777777" w:rsidR="001A792A" w:rsidRPr="0094210F" w:rsidRDefault="001A792A" w:rsidP="00B3540E">
            <w:pPr>
              <w:jc w:val="center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Data i miejsce</w:t>
            </w:r>
          </w:p>
        </w:tc>
        <w:tc>
          <w:tcPr>
            <w:tcW w:w="3020" w:type="dxa"/>
          </w:tcPr>
          <w:p w14:paraId="2B68EDC3" w14:textId="77777777" w:rsidR="001A792A" w:rsidRPr="0094210F" w:rsidRDefault="001A792A" w:rsidP="00B3540E">
            <w:pPr>
              <w:jc w:val="center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Opis</w:t>
            </w:r>
          </w:p>
        </w:tc>
      </w:tr>
      <w:tr w:rsidR="001A792A" w:rsidRPr="003B704A" w14:paraId="788B4A06" w14:textId="77777777" w:rsidTr="00B3540E">
        <w:trPr>
          <w:trHeight w:val="455"/>
        </w:trPr>
        <w:tc>
          <w:tcPr>
            <w:tcW w:w="3020" w:type="dxa"/>
            <w:vMerge/>
          </w:tcPr>
          <w:p w14:paraId="149C64BC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4ED13E43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4C4E727F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55890C34" w14:textId="77777777" w:rsidTr="00B3540E">
        <w:trPr>
          <w:trHeight w:val="469"/>
        </w:trPr>
        <w:tc>
          <w:tcPr>
            <w:tcW w:w="3020" w:type="dxa"/>
            <w:vMerge/>
          </w:tcPr>
          <w:p w14:paraId="12A3CADC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30AA0502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058EE237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7C3B25E7" w14:textId="77777777" w:rsidTr="00B3540E">
        <w:trPr>
          <w:trHeight w:val="419"/>
        </w:trPr>
        <w:tc>
          <w:tcPr>
            <w:tcW w:w="3020" w:type="dxa"/>
            <w:vMerge/>
          </w:tcPr>
          <w:p w14:paraId="05A617E3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4FEF0FA5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2137FEEA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7533AAFB" w14:textId="77777777" w:rsidTr="00B3540E">
        <w:trPr>
          <w:trHeight w:val="402"/>
        </w:trPr>
        <w:tc>
          <w:tcPr>
            <w:tcW w:w="3020" w:type="dxa"/>
            <w:vMerge/>
          </w:tcPr>
          <w:p w14:paraId="042A1964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5E1CB837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0ED3FA3D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5DF1866A" w14:textId="77777777" w:rsidTr="00B3540E">
        <w:trPr>
          <w:trHeight w:val="423"/>
        </w:trPr>
        <w:tc>
          <w:tcPr>
            <w:tcW w:w="3020" w:type="dxa"/>
            <w:vMerge/>
          </w:tcPr>
          <w:p w14:paraId="5A33618F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003286E4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2D6D876F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47699647" w14:textId="77777777" w:rsidTr="00B3540E">
        <w:tc>
          <w:tcPr>
            <w:tcW w:w="3020" w:type="dxa"/>
          </w:tcPr>
          <w:p w14:paraId="15BE779D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Forma podjętej interwencji (zakreślić właściwe lub wypisać podjęte działania)</w:t>
            </w:r>
          </w:p>
        </w:tc>
        <w:tc>
          <w:tcPr>
            <w:tcW w:w="6040" w:type="dxa"/>
            <w:gridSpan w:val="2"/>
          </w:tcPr>
          <w:p w14:paraId="46FF731D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• zawiadomienie o podejrzeniu popełnienia przestępstwa,</w:t>
            </w:r>
          </w:p>
          <w:p w14:paraId="50EFF866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• wniosek o wgląd w sytuację małoletniego/rodziny,</w:t>
            </w:r>
          </w:p>
          <w:p w14:paraId="21194B3B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• inny rodzaj interwencji …………………………………………………</w:t>
            </w:r>
          </w:p>
          <w:p w14:paraId="6267D8AB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  <w:p w14:paraId="44F007D7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6507EE6D" w14:textId="77777777" w:rsidTr="00B3540E">
        <w:tc>
          <w:tcPr>
            <w:tcW w:w="3020" w:type="dxa"/>
          </w:tcPr>
          <w:p w14:paraId="38B6ED19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Dane dotyczące interwencji (nazwa organu, do którego</w:t>
            </w:r>
          </w:p>
          <w:p w14:paraId="5CB2A09C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zgłoszono interwencję) i data interwencji</w:t>
            </w:r>
          </w:p>
        </w:tc>
        <w:tc>
          <w:tcPr>
            <w:tcW w:w="6040" w:type="dxa"/>
            <w:gridSpan w:val="2"/>
          </w:tcPr>
          <w:p w14:paraId="4BC87A48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003498B3" w14:textId="77777777" w:rsidTr="00B3540E">
        <w:trPr>
          <w:trHeight w:val="747"/>
        </w:trPr>
        <w:tc>
          <w:tcPr>
            <w:tcW w:w="3020" w:type="dxa"/>
            <w:vMerge w:val="restart"/>
          </w:tcPr>
          <w:p w14:paraId="7C52B65E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 xml:space="preserve">Wyniki interwencji: </w:t>
            </w:r>
          </w:p>
          <w:p w14:paraId="0C2B2E23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działania organów / działania podjęte przez rodziców</w:t>
            </w:r>
          </w:p>
          <w:p w14:paraId="6F959D19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  <w:p w14:paraId="59B8C49D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94210F">
              <w:rPr>
                <w:rFonts w:ascii="Calibri" w:hAnsi="Calibri" w:cs="Calibri"/>
              </w:rPr>
              <w:t>Jeżeli placówka posiada stosowne informacje</w:t>
            </w:r>
            <w:r>
              <w:rPr>
                <w:rFonts w:ascii="Calibri" w:hAnsi="Calibri" w:cs="Calibri"/>
              </w:rPr>
              <w:t>)</w:t>
            </w:r>
          </w:p>
          <w:p w14:paraId="205B90AE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73CA2E49" w14:textId="77777777" w:rsidR="001A792A" w:rsidRPr="0094210F" w:rsidRDefault="001A792A" w:rsidP="00B3540E">
            <w:pPr>
              <w:jc w:val="center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Data i organ podejmujący interwencję</w:t>
            </w:r>
          </w:p>
        </w:tc>
        <w:tc>
          <w:tcPr>
            <w:tcW w:w="3020" w:type="dxa"/>
          </w:tcPr>
          <w:p w14:paraId="2E5EA6E0" w14:textId="77777777" w:rsidR="001A792A" w:rsidRPr="0094210F" w:rsidRDefault="001A792A" w:rsidP="00B3540E">
            <w:pPr>
              <w:jc w:val="center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Opis</w:t>
            </w:r>
          </w:p>
        </w:tc>
      </w:tr>
      <w:tr w:rsidR="001A792A" w:rsidRPr="003B704A" w14:paraId="31C24E7F" w14:textId="77777777" w:rsidTr="00B3540E">
        <w:trPr>
          <w:trHeight w:val="575"/>
        </w:trPr>
        <w:tc>
          <w:tcPr>
            <w:tcW w:w="3020" w:type="dxa"/>
            <w:vMerge/>
          </w:tcPr>
          <w:p w14:paraId="7CD2BCC7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3BA10F83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2CDCE823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603384B3" w14:textId="77777777" w:rsidTr="00B3540E">
        <w:trPr>
          <w:trHeight w:val="555"/>
        </w:trPr>
        <w:tc>
          <w:tcPr>
            <w:tcW w:w="3020" w:type="dxa"/>
            <w:vMerge/>
          </w:tcPr>
          <w:p w14:paraId="064A386E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686382B7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4C9A8D82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0EAAF875" w14:textId="77777777" w:rsidTr="00B3540E">
        <w:trPr>
          <w:trHeight w:val="563"/>
        </w:trPr>
        <w:tc>
          <w:tcPr>
            <w:tcW w:w="3020" w:type="dxa"/>
            <w:vMerge/>
          </w:tcPr>
          <w:p w14:paraId="3376A404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697EF0E3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45EC2096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7BE24062" w14:textId="77777777" w:rsidTr="00B3540E">
        <w:trPr>
          <w:trHeight w:val="543"/>
        </w:trPr>
        <w:tc>
          <w:tcPr>
            <w:tcW w:w="3020" w:type="dxa"/>
            <w:vMerge/>
          </w:tcPr>
          <w:p w14:paraId="500A4B70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35FCE499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41DAA46A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  <w:tr w:rsidR="001A792A" w:rsidRPr="003B704A" w14:paraId="3C965888" w14:textId="77777777" w:rsidTr="00B3540E">
        <w:trPr>
          <w:trHeight w:val="416"/>
        </w:trPr>
        <w:tc>
          <w:tcPr>
            <w:tcW w:w="3020" w:type="dxa"/>
          </w:tcPr>
          <w:p w14:paraId="31CCF38D" w14:textId="77777777" w:rsidR="001A792A" w:rsidRDefault="001A792A" w:rsidP="00B3540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Uwagi i podsumowanie</w:t>
            </w:r>
          </w:p>
          <w:p w14:paraId="373D7A05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  <w:tc>
          <w:tcPr>
            <w:tcW w:w="6040" w:type="dxa"/>
            <w:gridSpan w:val="2"/>
          </w:tcPr>
          <w:p w14:paraId="4C7EEEA7" w14:textId="77777777" w:rsidR="001A792A" w:rsidRPr="0094210F" w:rsidRDefault="001A792A" w:rsidP="00B3540E">
            <w:pPr>
              <w:rPr>
                <w:rFonts w:ascii="Calibri" w:hAnsi="Calibri" w:cs="Calibri"/>
              </w:rPr>
            </w:pPr>
          </w:p>
        </w:tc>
      </w:tr>
    </w:tbl>
    <w:p w14:paraId="665FBFDF" w14:textId="77777777" w:rsidR="001A792A" w:rsidRDefault="001A792A" w:rsidP="001A792A">
      <w:pPr>
        <w:ind w:left="4956" w:firstLine="708"/>
        <w:jc w:val="center"/>
        <w:rPr>
          <w:rFonts w:ascii="Calibri" w:hAnsi="Calibri" w:cs="Calibri"/>
        </w:rPr>
      </w:pPr>
    </w:p>
    <w:p w14:paraId="36E4F19D" w14:textId="0250C779" w:rsidR="001A792A" w:rsidRDefault="001A792A" w:rsidP="001A792A">
      <w:pPr>
        <w:ind w:left="4956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</w:t>
      </w:r>
    </w:p>
    <w:p w14:paraId="0815F3CC" w14:textId="77777777" w:rsidR="001A792A" w:rsidRDefault="001A792A" w:rsidP="001A792A">
      <w:pPr>
        <w:ind w:left="4956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Data i podpis</w:t>
      </w:r>
    </w:p>
    <w:p w14:paraId="4D3691D4" w14:textId="757E29C9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>Załącznik nr 3</w:t>
      </w:r>
    </w:p>
    <w:p w14:paraId="41855F1D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do Standardów Ochrony Małoletnich </w:t>
      </w:r>
    </w:p>
    <w:p w14:paraId="349EA0FF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 PCPR w Sokółce</w:t>
      </w:r>
    </w:p>
    <w:p w14:paraId="449318B9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</w:p>
    <w:p w14:paraId="5A2852FD" w14:textId="77777777" w:rsidR="001A792A" w:rsidRPr="0094210F" w:rsidRDefault="001A792A" w:rsidP="001A792A">
      <w:pPr>
        <w:ind w:left="360"/>
        <w:jc w:val="both"/>
        <w:rPr>
          <w:rFonts w:ascii="Calibri" w:hAnsi="Calibri" w:cs="Calibri"/>
        </w:rPr>
      </w:pPr>
    </w:p>
    <w:p w14:paraId="58048F52" w14:textId="77777777" w:rsidR="001A792A" w:rsidRPr="0094210F" w:rsidRDefault="001A792A" w:rsidP="001A79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u w:color="000000"/>
          <w:bdr w:val="nil"/>
        </w:rPr>
      </w:pPr>
    </w:p>
    <w:p w14:paraId="41FB2DB5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Informacje o możliwości uzyskania bezpłatnej pomocy przez dziecko</w:t>
      </w:r>
    </w:p>
    <w:p w14:paraId="5C154854" w14:textId="77777777" w:rsidR="001A792A" w:rsidRPr="0094210F" w:rsidRDefault="001A792A" w:rsidP="001A792A">
      <w:pPr>
        <w:jc w:val="both"/>
        <w:rPr>
          <w:rFonts w:ascii="Calibri" w:hAnsi="Calibri" w:cs="Calibri"/>
          <w:b/>
          <w:bCs/>
        </w:rPr>
      </w:pPr>
    </w:p>
    <w:p w14:paraId="3784949C" w14:textId="77777777" w:rsidR="001A792A" w:rsidRDefault="001A792A" w:rsidP="001A792A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 xml:space="preserve">Telefon zaufania dla dzieci i młodzieży czynny całą dobę przez cały tydzień. Pamiętaj masz prawo szukać wsparcia dla siebie. </w:t>
      </w:r>
    </w:p>
    <w:p w14:paraId="7445F332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</w:rPr>
        <w:t xml:space="preserve">Jeśli tego potrzebujesz zadzwoń pod bezpłatny numer: </w:t>
      </w:r>
      <w:r w:rsidRPr="0094210F">
        <w:rPr>
          <w:rFonts w:ascii="Calibri" w:hAnsi="Calibri" w:cs="Calibri"/>
          <w:b/>
          <w:bCs/>
        </w:rPr>
        <w:t>116 111</w:t>
      </w:r>
    </w:p>
    <w:p w14:paraId="3A8FACCA" w14:textId="77777777" w:rsidR="001A792A" w:rsidRPr="0094210F" w:rsidRDefault="001A792A" w:rsidP="001A792A">
      <w:pPr>
        <w:jc w:val="center"/>
        <w:rPr>
          <w:rFonts w:ascii="Calibri" w:hAnsi="Calibri" w:cs="Calibri"/>
        </w:rPr>
      </w:pPr>
      <w:r w:rsidRPr="0094210F">
        <w:rPr>
          <w:rFonts w:ascii="Calibri" w:hAnsi="Calibri" w:cs="Calibri"/>
        </w:rPr>
        <w:t xml:space="preserve">Więcej informacji możesz także uzyskać wchodząc na stronę: </w:t>
      </w:r>
      <w:hyperlink r:id="rId11" w:history="1">
        <w:r w:rsidRPr="0094210F">
          <w:rPr>
            <w:rFonts w:ascii="Calibri" w:hAnsi="Calibri" w:cs="Calibri"/>
            <w:b/>
            <w:bCs/>
          </w:rPr>
          <w:t>www.116111.pl</w:t>
        </w:r>
      </w:hyperlink>
    </w:p>
    <w:p w14:paraId="34E4A351" w14:textId="77777777" w:rsidR="001A792A" w:rsidRPr="0094210F" w:rsidRDefault="001A792A" w:rsidP="001A792A">
      <w:pPr>
        <w:jc w:val="center"/>
        <w:rPr>
          <w:rFonts w:ascii="Calibri" w:hAnsi="Calibri" w:cs="Calibri"/>
        </w:rPr>
      </w:pPr>
    </w:p>
    <w:p w14:paraId="425A1D69" w14:textId="77777777" w:rsidR="001A792A" w:rsidRDefault="001A792A" w:rsidP="001A792A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 xml:space="preserve">Rzecznik Praw Dziecka prowadzi darmowy, całodobowy Dziecięcy Telefon Zaufania, gdzie zarówno dzieci, jak i ich rodzice, czy opiekunowie mogą w każdej chwili uzyskać profesjonalne wsparcie psychologiczne i prawne. </w:t>
      </w:r>
    </w:p>
    <w:p w14:paraId="16272DD2" w14:textId="77777777" w:rsidR="001A792A" w:rsidRPr="0094210F" w:rsidRDefault="001A792A" w:rsidP="001A792A">
      <w:pPr>
        <w:jc w:val="center"/>
        <w:rPr>
          <w:rFonts w:ascii="Calibri" w:hAnsi="Calibri" w:cs="Calibri"/>
        </w:rPr>
      </w:pPr>
      <w:r w:rsidRPr="0094210F">
        <w:rPr>
          <w:rFonts w:ascii="Calibri" w:hAnsi="Calibri" w:cs="Calibri"/>
        </w:rPr>
        <w:t xml:space="preserve">Jeśli tego potrzebujesz zadzwoń pod bezpłatny numer: </w:t>
      </w:r>
      <w:r w:rsidRPr="0094210F">
        <w:rPr>
          <w:rFonts w:ascii="Calibri" w:hAnsi="Calibri" w:cs="Calibri"/>
          <w:b/>
          <w:bCs/>
        </w:rPr>
        <w:t>800 12 12 12.</w:t>
      </w:r>
    </w:p>
    <w:p w14:paraId="7815A19C" w14:textId="77777777" w:rsidR="001A792A" w:rsidRPr="0094210F" w:rsidRDefault="001A792A" w:rsidP="001A792A">
      <w:pPr>
        <w:jc w:val="both"/>
        <w:rPr>
          <w:rFonts w:ascii="Calibri" w:hAnsi="Calibri" w:cs="Calibri"/>
        </w:rPr>
      </w:pPr>
    </w:p>
    <w:p w14:paraId="70E5D315" w14:textId="77777777" w:rsidR="001A792A" w:rsidRPr="0094210F" w:rsidRDefault="001A792A" w:rsidP="001A792A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Każde dziecko telefonując pod wskazane numery może porozmawiać o wszystkim, o  przyjaźni, miłości, dojrzewaniu, kontaktach z rodzicami, rodzeństwem, problemach w szkole czy emocjach, których doświadcza. Może uzyskać pomoc w sytuacji, kiedy czuje się dyskryminowane, kiedy doświadcza przemocy lub jest jej świadkiem.</w:t>
      </w:r>
    </w:p>
    <w:p w14:paraId="3BDFBEBF" w14:textId="77777777" w:rsidR="001A792A" w:rsidRPr="0094210F" w:rsidRDefault="001A792A" w:rsidP="001A792A">
      <w:pPr>
        <w:jc w:val="both"/>
        <w:rPr>
          <w:rFonts w:ascii="Calibri" w:hAnsi="Calibri" w:cs="Calibri"/>
        </w:rPr>
      </w:pPr>
    </w:p>
    <w:p w14:paraId="11A57171" w14:textId="77777777" w:rsidR="001A792A" w:rsidRDefault="001A792A" w:rsidP="001A792A">
      <w:pPr>
        <w:jc w:val="both"/>
        <w:rPr>
          <w:rFonts w:ascii="Calibri" w:hAnsi="Calibri" w:cs="Calibri"/>
          <w:b/>
          <w:bCs/>
        </w:rPr>
      </w:pPr>
    </w:p>
    <w:p w14:paraId="12FDBD8B" w14:textId="77777777" w:rsidR="001A792A" w:rsidRPr="0094210F" w:rsidRDefault="001A792A" w:rsidP="001A792A">
      <w:pPr>
        <w:jc w:val="both"/>
        <w:rPr>
          <w:rFonts w:ascii="Calibri" w:hAnsi="Calibri" w:cs="Calibri"/>
          <w:color w:val="FF0000"/>
        </w:rPr>
      </w:pPr>
      <w:r w:rsidRPr="0094210F">
        <w:rPr>
          <w:rFonts w:ascii="Calibri" w:hAnsi="Calibri" w:cs="Calibri"/>
          <w:b/>
          <w:bCs/>
        </w:rPr>
        <w:t xml:space="preserve">Przemocą w rodzinie zajmuje się też: </w:t>
      </w:r>
    </w:p>
    <w:p w14:paraId="2B5D2788" w14:textId="77777777" w:rsidR="001A792A" w:rsidRPr="0094210F" w:rsidRDefault="001A792A" w:rsidP="001A792A">
      <w:pPr>
        <w:jc w:val="both"/>
        <w:rPr>
          <w:rFonts w:ascii="Calibri" w:hAnsi="Calibri" w:cs="Calibri"/>
        </w:rPr>
      </w:pPr>
    </w:p>
    <w:p w14:paraId="2FC2626D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Zespół Interdyscyplinarny</w:t>
      </w:r>
    </w:p>
    <w:p w14:paraId="4F46B727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 Spraw</w:t>
      </w:r>
      <w:r w:rsidRPr="0094210F">
        <w:rPr>
          <w:rFonts w:ascii="Calibri" w:hAnsi="Calibri" w:cs="Calibri"/>
          <w:b/>
          <w:bCs/>
        </w:rPr>
        <w:t xml:space="preserve"> Przeciwdziałania Przemocy w Rodzinie na terenie </w:t>
      </w:r>
      <w:r>
        <w:rPr>
          <w:rFonts w:ascii="Calibri" w:hAnsi="Calibri" w:cs="Calibri"/>
          <w:b/>
          <w:bCs/>
        </w:rPr>
        <w:t>gminy</w:t>
      </w:r>
      <w:r w:rsidRPr="0094210F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Sokółka</w:t>
      </w:r>
    </w:p>
    <w:p w14:paraId="66ED3EEA" w14:textId="77777777" w:rsidR="001A792A" w:rsidRPr="00641786" w:rsidRDefault="001A792A" w:rsidP="001A792A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93787E" w14:textId="77777777" w:rsidR="001A792A" w:rsidRDefault="001A792A" w:rsidP="001A792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/>
          <w:spacing w:val="-2"/>
        </w:rPr>
      </w:pPr>
      <w:r w:rsidRPr="00641786">
        <w:rPr>
          <w:rFonts w:ascii="Lato" w:hAnsi="Lato"/>
          <w:spacing w:val="-2"/>
        </w:rPr>
        <w:t xml:space="preserve">Zespół działa przy Ośrodku Pomocy Społecznej w Sokółce, adres: </w:t>
      </w:r>
      <w:r w:rsidRPr="00641786">
        <w:rPr>
          <w:rFonts w:ascii="Lato" w:hAnsi="Lato"/>
          <w:spacing w:val="-2"/>
          <w:shd w:val="clear" w:color="auto" w:fill="FFFFFF"/>
        </w:rPr>
        <w:t>ul. Generała Jana Henryka Dąbrowskiego 12</w:t>
      </w:r>
      <w:r w:rsidRPr="00641786">
        <w:rPr>
          <w:rFonts w:ascii="Lato" w:hAnsi="Lato"/>
          <w:spacing w:val="-2"/>
        </w:rPr>
        <w:t xml:space="preserve">, </w:t>
      </w:r>
      <w:r w:rsidRPr="00641786">
        <w:rPr>
          <w:rFonts w:ascii="Lato" w:hAnsi="Lato"/>
          <w:spacing w:val="-2"/>
          <w:shd w:val="clear" w:color="auto" w:fill="FFFFFF"/>
        </w:rPr>
        <w:t xml:space="preserve">16-100 Sokółka, </w:t>
      </w:r>
      <w:r w:rsidRPr="00641786">
        <w:rPr>
          <w:rFonts w:ascii="Lato" w:hAnsi="Lato"/>
          <w:spacing w:val="-2"/>
        </w:rPr>
        <w:t xml:space="preserve">tel: 85 711 20 64, </w:t>
      </w:r>
    </w:p>
    <w:p w14:paraId="52823950" w14:textId="77777777" w:rsidR="001A792A" w:rsidRPr="00641786" w:rsidRDefault="001A792A" w:rsidP="001A792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/>
          <w:spacing w:val="-2"/>
          <w:shd w:val="clear" w:color="auto" w:fill="FFFFFF"/>
        </w:rPr>
      </w:pPr>
      <w:r w:rsidRPr="00641786">
        <w:rPr>
          <w:rFonts w:ascii="Lato" w:hAnsi="Lato"/>
          <w:spacing w:val="-2"/>
        </w:rPr>
        <w:t>e-mail: ziops@opssokolka.pl</w:t>
      </w:r>
    </w:p>
    <w:p w14:paraId="2751A193" w14:textId="77777777" w:rsidR="001A792A" w:rsidRDefault="001A792A"/>
    <w:p w14:paraId="26F577E8" w14:textId="77777777" w:rsidR="001A792A" w:rsidRDefault="001A792A"/>
    <w:p w14:paraId="22900CA8" w14:textId="77777777" w:rsidR="001A792A" w:rsidRDefault="001A792A"/>
    <w:p w14:paraId="080C6DE9" w14:textId="77777777" w:rsidR="001A792A" w:rsidRDefault="001A792A"/>
    <w:p w14:paraId="5D3A9B5F" w14:textId="77777777" w:rsidR="001A792A" w:rsidRDefault="001A792A"/>
    <w:p w14:paraId="1A6DA868" w14:textId="77777777" w:rsidR="001A792A" w:rsidRDefault="001A792A"/>
    <w:p w14:paraId="363FAC89" w14:textId="77777777" w:rsidR="001A792A" w:rsidRDefault="001A792A"/>
    <w:p w14:paraId="5676D46F" w14:textId="77777777" w:rsidR="001A792A" w:rsidRDefault="001A792A"/>
    <w:p w14:paraId="1E04A850" w14:textId="77777777" w:rsidR="001A792A" w:rsidRDefault="001A792A"/>
    <w:p w14:paraId="7972FA93" w14:textId="77777777" w:rsidR="001A792A" w:rsidRDefault="001A792A"/>
    <w:p w14:paraId="6C167431" w14:textId="77777777" w:rsidR="001A792A" w:rsidRDefault="001A792A"/>
    <w:p w14:paraId="742A9FA8" w14:textId="77777777" w:rsidR="001A792A" w:rsidRDefault="001A792A"/>
    <w:p w14:paraId="6E233AA5" w14:textId="77777777" w:rsidR="001A792A" w:rsidRDefault="001A792A"/>
    <w:p w14:paraId="51BB2653" w14:textId="77777777" w:rsidR="001A792A" w:rsidRDefault="001A792A"/>
    <w:p w14:paraId="665F4F9F" w14:textId="77777777" w:rsidR="001A792A" w:rsidRDefault="001A792A"/>
    <w:p w14:paraId="1D9C6873" w14:textId="77777777" w:rsidR="001A792A" w:rsidRDefault="001A792A"/>
    <w:p w14:paraId="6EB54B9C" w14:textId="3135B4E0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Z</w:t>
      </w:r>
      <w:r w:rsidRPr="0094210F">
        <w:rPr>
          <w:rFonts w:ascii="Calibri" w:hAnsi="Calibri" w:cs="Calibri"/>
          <w:b/>
          <w:bCs/>
        </w:rPr>
        <w:t>ałącznik nr 4</w:t>
      </w:r>
    </w:p>
    <w:p w14:paraId="3C229097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do Standardów Ochrony Małoletnich </w:t>
      </w:r>
    </w:p>
    <w:p w14:paraId="1511C082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 PCPR w Sokółce</w:t>
      </w:r>
    </w:p>
    <w:p w14:paraId="6512F1EC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</w:p>
    <w:p w14:paraId="22D7DB81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</w:p>
    <w:p w14:paraId="4E0CA580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</w:p>
    <w:p w14:paraId="5635FDD5" w14:textId="77777777" w:rsidR="001A792A" w:rsidRPr="0094210F" w:rsidRDefault="001A792A" w:rsidP="001A792A">
      <w:pPr>
        <w:keepNext/>
        <w:keepLines/>
        <w:spacing w:before="40" w:line="259" w:lineRule="auto"/>
        <w:jc w:val="center"/>
        <w:outlineLvl w:val="1"/>
        <w:rPr>
          <w:rFonts w:ascii="Calibri" w:eastAsiaTheme="majorEastAsia" w:hAnsi="Calibri" w:cs="Calibri"/>
          <w:b/>
          <w:bCs/>
          <w:color w:val="2F5496" w:themeColor="accent1" w:themeShade="BF"/>
          <w:kern w:val="2"/>
          <w:lang w:eastAsia="en-US"/>
          <w14:ligatures w14:val="standardContextual"/>
        </w:rPr>
      </w:pPr>
      <w:r w:rsidRPr="0094210F">
        <w:rPr>
          <w:rFonts w:ascii="Calibri" w:eastAsiaTheme="majorEastAsia" w:hAnsi="Calibri" w:cs="Calibri"/>
          <w:b/>
          <w:bCs/>
          <w:color w:val="2F5496" w:themeColor="accent1" w:themeShade="BF"/>
          <w:kern w:val="2"/>
          <w:lang w:eastAsia="en-US"/>
          <w14:ligatures w14:val="standardContextual"/>
        </w:rPr>
        <w:t>Schemat przekazywania informacji na temat zdarzenia uzasadniającego podjęcie działania interwencyjnego – zgłoszenie krzywdzenia małoletniego.</w:t>
      </w:r>
    </w:p>
    <w:p w14:paraId="7057C884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72B45E9F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6A979C" wp14:editId="01470AE0">
                <wp:simplePos x="0" y="0"/>
                <wp:positionH relativeFrom="column">
                  <wp:posOffset>2152167</wp:posOffset>
                </wp:positionH>
                <wp:positionV relativeFrom="paragraph">
                  <wp:posOffset>2523744</wp:posOffset>
                </wp:positionV>
                <wp:extent cx="1227430" cy="307162"/>
                <wp:effectExtent l="38100" t="0" r="30480" b="74295"/>
                <wp:wrapNone/>
                <wp:docPr id="112790121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7430" cy="3071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CE1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69.45pt;margin-top:198.7pt;width:96.65pt;height:24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78E6A1" wp14:editId="42346B42">
                <wp:simplePos x="0" y="0"/>
                <wp:positionH relativeFrom="margin">
                  <wp:posOffset>3715105</wp:posOffset>
                </wp:positionH>
                <wp:positionV relativeFrom="paragraph">
                  <wp:posOffset>36576</wp:posOffset>
                </wp:positionV>
                <wp:extent cx="1586865" cy="226695"/>
                <wp:effectExtent l="0" t="0" r="13335" b="20955"/>
                <wp:wrapSquare wrapText="bothSides"/>
                <wp:docPr id="20744799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66A86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Opiekun małoletniego </w:t>
                            </w:r>
                            <w:r w:rsidRPr="00184F5D">
                              <w:rPr>
                                <w:rFonts w:cs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87A6393" wp14:editId="2A4ACBCE">
                                  <wp:extent cx="523240" cy="126365"/>
                                  <wp:effectExtent l="0" t="0" r="0" b="6985"/>
                                  <wp:docPr id="899827934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240" cy="126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acjenta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E6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2.55pt;margin-top:2.9pt;width:124.95pt;height:1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">
                <v:textbox>
                  <w:txbxContent>
                    <w:p w14:paraId="49366A86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Opiekun małoletniego </w:t>
                      </w:r>
                      <w:r w:rsidRPr="00184F5D">
                        <w:rPr>
                          <w:rFonts w:cs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87A6393" wp14:editId="2A4ACBCE">
                            <wp:extent cx="523240" cy="126365"/>
                            <wp:effectExtent l="0" t="0" r="0" b="6985"/>
                            <wp:docPr id="89982793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24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acjenta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38DDD" wp14:editId="5366595C">
                <wp:simplePos x="0" y="0"/>
                <wp:positionH relativeFrom="column">
                  <wp:posOffset>1975079</wp:posOffset>
                </wp:positionH>
                <wp:positionV relativeFrom="paragraph">
                  <wp:posOffset>101040</wp:posOffset>
                </wp:positionV>
                <wp:extent cx="1565452" cy="301295"/>
                <wp:effectExtent l="19050" t="57150" r="15875" b="22860"/>
                <wp:wrapNone/>
                <wp:docPr id="1744311134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5452" cy="301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BF3A" id="Łącznik prosty ze strzałką 5" o:spid="_x0000_s1026" type="#_x0000_t32" style="position:absolute;margin-left:155.5pt;margin-top:7.95pt;width:123.25pt;height:23.7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F04DA" wp14:editId="5BE9DE49">
                <wp:simplePos x="0" y="0"/>
                <wp:positionH relativeFrom="column">
                  <wp:posOffset>1558112</wp:posOffset>
                </wp:positionH>
                <wp:positionV relativeFrom="paragraph">
                  <wp:posOffset>343789</wp:posOffset>
                </wp:positionV>
                <wp:extent cx="2326234" cy="1536192"/>
                <wp:effectExtent l="0" t="0" r="93345" b="64135"/>
                <wp:wrapNone/>
                <wp:docPr id="2105113924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234" cy="15361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22430" id="Łącznik prosty ze strzałką 5" o:spid="_x0000_s1026" type="#_x0000_t32" style="position:absolute;margin-left:122.7pt;margin-top:27.05pt;width:183.15pt;height:1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16E1D" wp14:editId="6FEA0EF9">
                <wp:simplePos x="0" y="0"/>
                <wp:positionH relativeFrom="column">
                  <wp:posOffset>4089170</wp:posOffset>
                </wp:positionH>
                <wp:positionV relativeFrom="paragraph">
                  <wp:posOffset>987527</wp:posOffset>
                </wp:positionV>
                <wp:extent cx="187071" cy="914400"/>
                <wp:effectExtent l="57150" t="0" r="22860" b="57150"/>
                <wp:wrapNone/>
                <wp:docPr id="1800112520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071" cy="914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EAC6F" id="Łącznik prosty ze strzałką 5" o:spid="_x0000_s1026" type="#_x0000_t32" style="position:absolute;margin-left:322pt;margin-top:77.75pt;width:14.75pt;height:1in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D4864" wp14:editId="0CDEE764">
                <wp:simplePos x="0" y="0"/>
                <wp:positionH relativeFrom="column">
                  <wp:posOffset>980211</wp:posOffset>
                </wp:positionH>
                <wp:positionV relativeFrom="paragraph">
                  <wp:posOffset>329159</wp:posOffset>
                </wp:positionV>
                <wp:extent cx="304292" cy="1492300"/>
                <wp:effectExtent l="57150" t="0" r="19685" b="50800"/>
                <wp:wrapNone/>
                <wp:docPr id="182148489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292" cy="1492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FAC3" id="Łącznik prosty ze strzałką 5" o:spid="_x0000_s1026" type="#_x0000_t32" style="position:absolute;margin-left:77.2pt;margin-top:25.9pt;width:23.95pt;height:117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5FB09C" wp14:editId="18072861">
                <wp:simplePos x="0" y="0"/>
                <wp:positionH relativeFrom="margin">
                  <wp:posOffset>921716</wp:posOffset>
                </wp:positionH>
                <wp:positionV relativeFrom="paragraph">
                  <wp:posOffset>0</wp:posOffset>
                </wp:positionV>
                <wp:extent cx="1009015" cy="226695"/>
                <wp:effectExtent l="0" t="0" r="19685" b="20955"/>
                <wp:wrapSquare wrapText="bothSides"/>
                <wp:docPr id="195341806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969AB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B09C" id="_x0000_s1027" type="#_x0000_t202" style="position:absolute;margin-left:72.6pt;margin-top:0;width:79.45pt;height:1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9fEgIAACY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">
                <v:textbox>
                  <w:txbxContent>
                    <w:p w14:paraId="127969AB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4C8FC" wp14:editId="7DBF4AC7">
                <wp:simplePos x="0" y="0"/>
                <wp:positionH relativeFrom="margin">
                  <wp:posOffset>3730117</wp:posOffset>
                </wp:positionH>
                <wp:positionV relativeFrom="paragraph">
                  <wp:posOffset>650647</wp:posOffset>
                </wp:positionV>
                <wp:extent cx="1280160" cy="226695"/>
                <wp:effectExtent l="0" t="0" r="15240" b="20955"/>
                <wp:wrapSquare wrapText="bothSides"/>
                <wp:docPr id="7149083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E327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trzecia / świadek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C8FC" id="_x0000_s1028" type="#_x0000_t202" style="position:absolute;margin-left:293.7pt;margin-top:51.25pt;width:100.8pt;height:1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">
                <v:textbox>
                  <w:txbxContent>
                    <w:p w14:paraId="2231E327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trzecia / świadek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A4AF54" wp14:editId="7EE6E6E1">
                <wp:simplePos x="0" y="0"/>
                <wp:positionH relativeFrom="margin">
                  <wp:posOffset>3723233</wp:posOffset>
                </wp:positionH>
                <wp:positionV relativeFrom="paragraph">
                  <wp:posOffset>329184</wp:posOffset>
                </wp:positionV>
                <wp:extent cx="1023620" cy="226695"/>
                <wp:effectExtent l="0" t="0" r="24130" b="20955"/>
                <wp:wrapSquare wrapText="bothSides"/>
                <wp:docPr id="19219858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84BEF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Małoletni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AF54" id="_x0000_s1029" type="#_x0000_t202" style="position:absolute;margin-left:293.15pt;margin-top:25.9pt;width:80.6pt;height:17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">
                <v:textbox>
                  <w:txbxContent>
                    <w:p w14:paraId="41484BEF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Małoletni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9EDE8B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343CDF" wp14:editId="1E103006">
                <wp:simplePos x="0" y="0"/>
                <wp:positionH relativeFrom="column">
                  <wp:posOffset>1249727</wp:posOffset>
                </wp:positionH>
                <wp:positionV relativeFrom="paragraph">
                  <wp:posOffset>244787</wp:posOffset>
                </wp:positionV>
                <wp:extent cx="2258240" cy="1221835"/>
                <wp:effectExtent l="38100" t="0" r="27940" b="54610"/>
                <wp:wrapNone/>
                <wp:docPr id="23278349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8240" cy="12218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7ECE" id="Łącznik prosty ze strzałką 5" o:spid="_x0000_s1026" type="#_x0000_t32" style="position:absolute;margin-left:98.4pt;margin-top:19.25pt;width:177.8pt;height:96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</w:p>
    <w:p w14:paraId="45CC39CF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46D2A6B2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1A51D51B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50692980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6D69F248" w14:textId="5EECBD74" w:rsidR="001A792A" w:rsidRPr="0094210F" w:rsidRDefault="00D97405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E9E3F" wp14:editId="3DE8EE94">
                <wp:simplePos x="0" y="0"/>
                <wp:positionH relativeFrom="margin">
                  <wp:posOffset>-42545</wp:posOffset>
                </wp:positionH>
                <wp:positionV relativeFrom="paragraph">
                  <wp:posOffset>184150</wp:posOffset>
                </wp:positionV>
                <wp:extent cx="2077085" cy="1790700"/>
                <wp:effectExtent l="0" t="0" r="1841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2408" w14:textId="77777777" w:rsidR="001A792A" w:rsidRDefault="001A792A" w:rsidP="001A792A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C1F5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Osoba odpowiedzialna za przyjmowanie zgłoszeń</w:t>
                            </w:r>
                            <w:r w:rsidRPr="00184F5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 zdarzeniach zagrażających małoletnim i udzielenie im wsparcia w tym za prowadzenie rejestru zgłoszeń, za dokonywanie przeglądów i aktualizacji Procedury adekwatnie do potrzeb wynikających z konieczności dostosowania jej zapisów ze względu na nowelizację przepisów prawa lub zmieniającej się sytuacji faktycznej, w tym za monitorowanie realizacji i przestrzegania Procedury, za reagowanie na sygnały naruszenia jej postanowieni i prowadzenia rejestru zgłoszeń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C1D1F40" w14:textId="74E47F4D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Pokój numer: </w:t>
                            </w:r>
                            <w:r w:rsidR="00D9740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14:paraId="544493A5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E9E3F" id="_x0000_s1030" type="#_x0000_t202" style="position:absolute;margin-left:-3.35pt;margin-top:14.5pt;width:163.5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">
                <v:textbox>
                  <w:txbxContent>
                    <w:p w14:paraId="4BB22408" w14:textId="77777777" w:rsidR="001A792A" w:rsidRDefault="001A792A" w:rsidP="001A792A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5C1F5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Osoba odpowiedzialna za przyjmowanie zgłoszeń</w:t>
                      </w:r>
                      <w:r w:rsidRPr="00184F5D">
                        <w:rPr>
                          <w:rFonts w:cstheme="minorHAnsi"/>
                          <w:sz w:val="16"/>
                          <w:szCs w:val="16"/>
                        </w:rPr>
                        <w:t xml:space="preserve"> o zdarzeniach zagrażających małoletnim i udzielenie im wsparcia w tym za prowadzenie rejestru zgłoszeń, za dokonywanie przeglądów i aktualizacji Procedury adekwatnie do potrzeb wynikających z konieczności dostosowania jej zapisów ze względu na nowelizację przepisów prawa lub zmieniającej się sytuacji faktycznej, w tym za monitorowanie realizacji i przestrzegania Procedury, za reagowanie na sygnały naruszenia jej postanowieni i prowadzenia rejestru zgłoszeń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0C1D1F40" w14:textId="74E47F4D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Pokój numer: </w:t>
                      </w:r>
                      <w:r w:rsidR="00D97405">
                        <w:rPr>
                          <w:rFonts w:cstheme="minorHAnsi"/>
                          <w:sz w:val="16"/>
                          <w:szCs w:val="16"/>
                        </w:rPr>
                        <w:t>13</w:t>
                      </w:r>
                    </w:p>
                    <w:p w14:paraId="544493A5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792A"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F1724" wp14:editId="37B96E9C">
                <wp:simplePos x="0" y="0"/>
                <wp:positionH relativeFrom="margin">
                  <wp:posOffset>3547745</wp:posOffset>
                </wp:positionH>
                <wp:positionV relativeFrom="paragraph">
                  <wp:posOffset>260985</wp:posOffset>
                </wp:positionV>
                <wp:extent cx="2600325" cy="257175"/>
                <wp:effectExtent l="0" t="0" r="28575" b="28575"/>
                <wp:wrapSquare wrapText="bothSides"/>
                <wp:docPr id="15691723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EB42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Dyrektor: pokój numer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1724" id="_x0000_s1031" type="#_x0000_t202" style="position:absolute;margin-left:279.35pt;margin-top:20.55pt;width:204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">
                <v:textbox>
                  <w:txbxContent>
                    <w:p w14:paraId="4BA4EB42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Dyrektor: pokój numer 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80ABBF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27496DF8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220B0E" wp14:editId="730EF119">
                <wp:simplePos x="0" y="0"/>
                <wp:positionH relativeFrom="margin">
                  <wp:posOffset>3562985</wp:posOffset>
                </wp:positionH>
                <wp:positionV relativeFrom="paragraph">
                  <wp:posOffset>77470</wp:posOffset>
                </wp:positionV>
                <wp:extent cx="2592705" cy="226695"/>
                <wp:effectExtent l="0" t="0" r="17145" b="20955"/>
                <wp:wrapSquare wrapText="bothSides"/>
                <wp:docPr id="11892991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AD347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Telefonicznie: 664463777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0B0E" id="_x0000_s1032" type="#_x0000_t202" style="position:absolute;margin-left:280.55pt;margin-top:6.1pt;width:204.15pt;height:1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">
                <v:textbox>
                  <w:txbxContent>
                    <w:p w14:paraId="03CAD347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Telefonicznie: 664463777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C83AF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444432" wp14:editId="18F8EC3C">
                <wp:simplePos x="0" y="0"/>
                <wp:positionH relativeFrom="margin">
                  <wp:posOffset>3576320</wp:posOffset>
                </wp:positionH>
                <wp:positionV relativeFrom="paragraph">
                  <wp:posOffset>170815</wp:posOffset>
                </wp:positionV>
                <wp:extent cx="2585720" cy="226695"/>
                <wp:effectExtent l="0" t="0" r="24130" b="20955"/>
                <wp:wrapSquare wrapText="bothSides"/>
                <wp:docPr id="7328179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4FB4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Email: alicja.rysiejko@sokolka-powiat.pl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4432" id="_x0000_s1033" type="#_x0000_t202" style="position:absolute;margin-left:281.6pt;margin-top:13.45pt;width:203.6pt;height:17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">
                <v:textbox>
                  <w:txbxContent>
                    <w:p w14:paraId="11344FB4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Email: alicja.rysiejko@sokolka-powiat.pl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249A14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0537D260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498E6FF0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78691377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721CAECB" w14:textId="77777777" w:rsidR="001A792A" w:rsidRPr="0094210F" w:rsidRDefault="001A792A" w:rsidP="001A792A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380E7E63" w14:textId="77777777" w:rsidR="001A792A" w:rsidRDefault="001A792A"/>
    <w:p w14:paraId="7F162F04" w14:textId="77777777" w:rsidR="001A792A" w:rsidRDefault="001A792A"/>
    <w:p w14:paraId="2D32830E" w14:textId="77777777" w:rsidR="001A792A" w:rsidRDefault="001A792A"/>
    <w:p w14:paraId="2C2C37CC" w14:textId="77777777" w:rsidR="001A792A" w:rsidRDefault="001A792A"/>
    <w:p w14:paraId="456549E5" w14:textId="77777777" w:rsidR="001A792A" w:rsidRDefault="001A792A"/>
    <w:p w14:paraId="333DB444" w14:textId="77777777" w:rsidR="001A792A" w:rsidRDefault="001A792A"/>
    <w:p w14:paraId="6F562A13" w14:textId="77777777" w:rsidR="001A792A" w:rsidRDefault="001A792A"/>
    <w:p w14:paraId="2866C47C" w14:textId="77777777" w:rsidR="001A792A" w:rsidRDefault="001A792A"/>
    <w:p w14:paraId="70ED6BAE" w14:textId="77777777" w:rsidR="001A792A" w:rsidRDefault="001A792A"/>
    <w:p w14:paraId="0BC806D9" w14:textId="77777777" w:rsidR="001A792A" w:rsidRDefault="001A792A"/>
    <w:p w14:paraId="1861CA16" w14:textId="77777777" w:rsidR="001A792A" w:rsidRDefault="001A792A"/>
    <w:p w14:paraId="6132B667" w14:textId="77777777" w:rsidR="001A792A" w:rsidRDefault="001A792A"/>
    <w:p w14:paraId="37A36420" w14:textId="77777777" w:rsidR="001A792A" w:rsidRDefault="001A792A"/>
    <w:p w14:paraId="79852E86" w14:textId="77777777" w:rsidR="001A792A" w:rsidRDefault="001A792A"/>
    <w:p w14:paraId="56359B5E" w14:textId="77777777" w:rsidR="001A792A" w:rsidRPr="0094210F" w:rsidRDefault="001A792A" w:rsidP="001A792A">
      <w:pPr>
        <w:jc w:val="right"/>
        <w:rPr>
          <w:rFonts w:asciiTheme="minorHAnsi" w:hAnsiTheme="minorHAnsi" w:cstheme="minorHAnsi"/>
          <w:b/>
          <w:bCs/>
        </w:rPr>
      </w:pPr>
      <w:bookmarkStart w:id="14" w:name="_Hlk172618164"/>
      <w:r w:rsidRPr="0094210F">
        <w:rPr>
          <w:rFonts w:asciiTheme="minorHAnsi" w:hAnsiTheme="minorHAnsi" w:cstheme="minorHAnsi"/>
          <w:b/>
          <w:bCs/>
        </w:rPr>
        <w:lastRenderedPageBreak/>
        <w:t>Załącznik nr 5</w:t>
      </w:r>
    </w:p>
    <w:p w14:paraId="61963E29" w14:textId="77777777" w:rsidR="001A792A" w:rsidRPr="0094210F" w:rsidRDefault="001A792A" w:rsidP="001A792A">
      <w:pPr>
        <w:jc w:val="right"/>
        <w:rPr>
          <w:rFonts w:asciiTheme="minorHAnsi" w:hAnsiTheme="minorHAnsi" w:cstheme="minorHAnsi"/>
          <w:b/>
          <w:bCs/>
        </w:rPr>
      </w:pPr>
      <w:r w:rsidRPr="0094210F">
        <w:rPr>
          <w:rFonts w:asciiTheme="minorHAnsi" w:hAnsiTheme="minorHAnsi" w:cstheme="minorHAnsi"/>
          <w:b/>
          <w:bCs/>
        </w:rPr>
        <w:t xml:space="preserve">do Standardów Ochrony Małoletnich </w:t>
      </w:r>
    </w:p>
    <w:p w14:paraId="5BDBA301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 PCPR w Sokółce</w:t>
      </w:r>
    </w:p>
    <w:p w14:paraId="4191AC50" w14:textId="77777777" w:rsidR="001A792A" w:rsidRPr="0094210F" w:rsidRDefault="001A792A" w:rsidP="001A79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8C4531" w14:textId="77777777" w:rsidR="001A792A" w:rsidRPr="0094210F" w:rsidRDefault="001A792A" w:rsidP="001A792A">
      <w:pPr>
        <w:keepNext/>
        <w:keepLines/>
        <w:spacing w:before="40" w:line="259" w:lineRule="auto"/>
        <w:jc w:val="center"/>
        <w:outlineLvl w:val="1"/>
        <w:rPr>
          <w:rFonts w:asciiTheme="minorHAnsi" w:eastAsiaTheme="majorEastAsia" w:hAnsiTheme="minorHAnsi" w:cstheme="minorHAnsi"/>
          <w:b/>
          <w:bCs/>
          <w:color w:val="2F5496" w:themeColor="accent1" w:themeShade="BF"/>
          <w:kern w:val="2"/>
          <w:lang w:eastAsia="en-US"/>
          <w14:ligatures w14:val="standardContextual"/>
        </w:rPr>
      </w:pPr>
      <w:r w:rsidRPr="0094210F">
        <w:rPr>
          <w:rFonts w:asciiTheme="minorHAnsi" w:eastAsiaTheme="majorEastAsia" w:hAnsiTheme="minorHAnsi" w:cstheme="minorHAnsi"/>
          <w:b/>
          <w:bCs/>
          <w:color w:val="2F5496" w:themeColor="accent1" w:themeShade="BF"/>
          <w:kern w:val="2"/>
          <w:lang w:eastAsia="en-US"/>
          <w14:ligatures w14:val="standardContextual"/>
        </w:rPr>
        <w:t>Schemat postępowania w związku z podejmowaniem działania interwencyjnego</w:t>
      </w:r>
    </w:p>
    <w:p w14:paraId="7C473141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5A009B4" wp14:editId="17A122A6">
                <wp:simplePos x="0" y="0"/>
                <wp:positionH relativeFrom="margin">
                  <wp:posOffset>-541655</wp:posOffset>
                </wp:positionH>
                <wp:positionV relativeFrom="paragraph">
                  <wp:posOffset>202565</wp:posOffset>
                </wp:positionV>
                <wp:extent cx="1397000" cy="892175"/>
                <wp:effectExtent l="0" t="0" r="12700" b="22225"/>
                <wp:wrapSquare wrapText="bothSides"/>
                <wp:docPr id="3914133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BB83F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Działanie interwencyjne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przestępstwa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przez osobę pełnoletnią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tym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przestępstwa z użyciem przemocy domowej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09B4" id="_x0000_s1034" type="#_x0000_t202" style="position:absolute;margin-left:-42.65pt;margin-top:15.95pt;width:110pt;height:7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">
                <v:textbox>
                  <w:txbxContent>
                    <w:p w14:paraId="781BB83F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Działanie interwencyjne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przestępstwa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przez osobę pełnoletnią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tym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przestępstwa z użyciem przemocy domowej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397D41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AEF48" wp14:editId="6D7A60BD">
                <wp:simplePos x="0" y="0"/>
                <wp:positionH relativeFrom="column">
                  <wp:posOffset>2231111</wp:posOffset>
                </wp:positionH>
                <wp:positionV relativeFrom="paragraph">
                  <wp:posOffset>239293</wp:posOffset>
                </wp:positionV>
                <wp:extent cx="496570" cy="95022"/>
                <wp:effectExtent l="0" t="0" r="74930" b="76835"/>
                <wp:wrapNone/>
                <wp:docPr id="24616089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AC86" id="Łącznik prosty ze strzałką 5" o:spid="_x0000_s1026" type="#_x0000_t32" style="position:absolute;margin-left:175.7pt;margin-top:18.85pt;width:39.1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DE2CB9" wp14:editId="086664A4">
                <wp:simplePos x="0" y="0"/>
                <wp:positionH relativeFrom="margin">
                  <wp:posOffset>2887701</wp:posOffset>
                </wp:positionH>
                <wp:positionV relativeFrom="paragraph">
                  <wp:posOffset>158522</wp:posOffset>
                </wp:positionV>
                <wp:extent cx="2172335" cy="416560"/>
                <wp:effectExtent l="0" t="0" r="18415" b="21590"/>
                <wp:wrapSquare wrapText="bothSides"/>
                <wp:docPr id="7505378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83D06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Zawiadomienie Policji / Prokuratury o podejrzeniu popełnienia przestępstwa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2CB9" id="_x0000_s1035" type="#_x0000_t202" style="position:absolute;margin-left:227.4pt;margin-top:12.5pt;width:171.05pt;height:32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">
                <v:textbox>
                  <w:txbxContent>
                    <w:p w14:paraId="5A783D06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Zawiadomienie Policji / Prokuratury o podejrzeniu popełnienia przestępstwa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2F9A3A" wp14:editId="4C3C9B2E">
                <wp:simplePos x="0" y="0"/>
                <wp:positionH relativeFrom="margin">
                  <wp:posOffset>1102081</wp:posOffset>
                </wp:positionH>
                <wp:positionV relativeFrom="paragraph">
                  <wp:posOffset>107950</wp:posOffset>
                </wp:positionV>
                <wp:extent cx="1009015" cy="226695"/>
                <wp:effectExtent l="0" t="0" r="19685" b="20955"/>
                <wp:wrapSquare wrapText="bothSides"/>
                <wp:docPr id="12551894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9FDFF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9A3A" id="_x0000_s1036" type="#_x0000_t202" style="position:absolute;margin-left:86.8pt;margin-top:8.5pt;width:79.45pt;height:17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hV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">
                <v:textbox>
                  <w:txbxContent>
                    <w:p w14:paraId="51C9FDFF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86FD29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1A1411" wp14:editId="1F80C0A5">
                <wp:simplePos x="0" y="0"/>
                <wp:positionH relativeFrom="column">
                  <wp:posOffset>2231111</wp:posOffset>
                </wp:positionH>
                <wp:positionV relativeFrom="paragraph">
                  <wp:posOffset>171628</wp:posOffset>
                </wp:positionV>
                <wp:extent cx="496976" cy="103784"/>
                <wp:effectExtent l="0" t="57150" r="0" b="29845"/>
                <wp:wrapNone/>
                <wp:docPr id="41814217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976" cy="1037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315D" id="Łącznik prosty ze strzałką 5" o:spid="_x0000_s1026" type="#_x0000_t32" style="position:absolute;margin-left:175.7pt;margin-top:13.5pt;width:39.15pt;height:8.1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96B4612" wp14:editId="136BE8FF">
                <wp:simplePos x="0" y="0"/>
                <wp:positionH relativeFrom="margin">
                  <wp:posOffset>1095451</wp:posOffset>
                </wp:positionH>
                <wp:positionV relativeFrom="paragraph">
                  <wp:posOffset>178790</wp:posOffset>
                </wp:positionV>
                <wp:extent cx="1009015" cy="226695"/>
                <wp:effectExtent l="0" t="0" r="19685" b="20955"/>
                <wp:wrapSquare wrapText="bothSides"/>
                <wp:docPr id="15853259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1247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4612" id="_x0000_s1037" type="#_x0000_t202" style="position:absolute;margin-left:86.25pt;margin-top:14.1pt;width:79.45pt;height:17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aj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">
                <v:textbox>
                  <w:txbxContent>
                    <w:p w14:paraId="4D221247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AAB982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D64AEA" wp14:editId="1104C967">
                <wp:simplePos x="0" y="0"/>
                <wp:positionH relativeFrom="margin">
                  <wp:posOffset>-548005</wp:posOffset>
                </wp:positionH>
                <wp:positionV relativeFrom="paragraph">
                  <wp:posOffset>365346</wp:posOffset>
                </wp:positionV>
                <wp:extent cx="1397000" cy="716280"/>
                <wp:effectExtent l="0" t="0" r="12700" b="26670"/>
                <wp:wrapSquare wrapText="bothSides"/>
                <wp:docPr id="8432099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0430" w14:textId="77777777" w:rsidR="001A792A" w:rsidRPr="00434389" w:rsidRDefault="001A792A" w:rsidP="001A792A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czynu karalnego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przez osobę nieletniego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4AEA" id="_x0000_s1038" type="#_x0000_t202" style="position:absolute;margin-left:-43.15pt;margin-top:28.75pt;width:110pt;height:56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">
                <v:textbox>
                  <w:txbxContent>
                    <w:p w14:paraId="2F240430" w14:textId="77777777" w:rsidR="001A792A" w:rsidRPr="00434389" w:rsidRDefault="001A792A" w:rsidP="001A792A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czynu karalnego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przez osobę nieletniego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9B58C4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FAF3873" wp14:editId="00159149">
                <wp:simplePos x="0" y="0"/>
                <wp:positionH relativeFrom="margin">
                  <wp:posOffset>2889250</wp:posOffset>
                </wp:positionH>
                <wp:positionV relativeFrom="paragraph">
                  <wp:posOffset>208280</wp:posOffset>
                </wp:positionV>
                <wp:extent cx="2172335" cy="496570"/>
                <wp:effectExtent l="0" t="0" r="18415" b="17780"/>
                <wp:wrapSquare wrapText="bothSides"/>
                <wp:docPr id="2257305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1697A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Zawiadomienie Policji albo Prokuratury albo Sądu Rodzinnego o podejrzeniu popełnienia czynu karalnego przez nieletniego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3873" id="_x0000_s1039" type="#_x0000_t202" style="position:absolute;margin-left:227.5pt;margin-top:16.4pt;width:171.05pt;height:39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">
                <v:textbox>
                  <w:txbxContent>
                    <w:p w14:paraId="13C1697A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Zawiadomienie Policji albo Prokuratury albo Sądu Rodzinnego o podejrzeniu popełnienia czynu karalnego przez nieletniego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6735A96" wp14:editId="226707C2">
                <wp:simplePos x="0" y="0"/>
                <wp:positionH relativeFrom="margin">
                  <wp:posOffset>1103046</wp:posOffset>
                </wp:positionH>
                <wp:positionV relativeFrom="paragraph">
                  <wp:posOffset>185191</wp:posOffset>
                </wp:positionV>
                <wp:extent cx="1009015" cy="226695"/>
                <wp:effectExtent l="0" t="0" r="19685" b="20955"/>
                <wp:wrapSquare wrapText="bothSides"/>
                <wp:docPr id="10386763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81E18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5A96" id="_x0000_s1040" type="#_x0000_t202" style="position:absolute;margin-left:86.85pt;margin-top:14.6pt;width:79.45pt;height:17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A6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">
                <v:textbox>
                  <w:txbxContent>
                    <w:p w14:paraId="7DF81E18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92BF3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A167BB" wp14:editId="7C154AFE">
                <wp:simplePos x="0" y="0"/>
                <wp:positionH relativeFrom="column">
                  <wp:posOffset>2266112</wp:posOffset>
                </wp:positionH>
                <wp:positionV relativeFrom="paragraph">
                  <wp:posOffset>2261</wp:posOffset>
                </wp:positionV>
                <wp:extent cx="496570" cy="95022"/>
                <wp:effectExtent l="0" t="0" r="74930" b="76835"/>
                <wp:wrapNone/>
                <wp:docPr id="114704737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16340" id="Łącznik prosty ze strzałką 5" o:spid="_x0000_s1026" type="#_x0000_t32" style="position:absolute;margin-left:178.45pt;margin-top:.2pt;width:39.1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EAFF36" wp14:editId="6D4DAE14">
                <wp:simplePos x="0" y="0"/>
                <wp:positionH relativeFrom="column">
                  <wp:posOffset>2251481</wp:posOffset>
                </wp:positionH>
                <wp:positionV relativeFrom="paragraph">
                  <wp:posOffset>206070</wp:posOffset>
                </wp:positionV>
                <wp:extent cx="496976" cy="103784"/>
                <wp:effectExtent l="0" t="57150" r="0" b="29845"/>
                <wp:wrapNone/>
                <wp:docPr id="194896481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976" cy="1037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64FE" id="Łącznik prosty ze strzałką 5" o:spid="_x0000_s1026" type="#_x0000_t32" style="position:absolute;margin-left:177.3pt;margin-top:16.25pt;width:39.15pt;height:8.1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81C31F2" wp14:editId="4CB4F458">
                <wp:simplePos x="0" y="0"/>
                <wp:positionH relativeFrom="margin">
                  <wp:posOffset>1109345</wp:posOffset>
                </wp:positionH>
                <wp:positionV relativeFrom="paragraph">
                  <wp:posOffset>219075</wp:posOffset>
                </wp:positionV>
                <wp:extent cx="1009015" cy="226695"/>
                <wp:effectExtent l="0" t="0" r="19685" b="20955"/>
                <wp:wrapSquare wrapText="bothSides"/>
                <wp:docPr id="7289676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78870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31F2" id="_x0000_s1041" type="#_x0000_t202" style="position:absolute;margin-left:87.35pt;margin-top:17.25pt;width:79.45pt;height:17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7M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">
                <v:textbox>
                  <w:txbxContent>
                    <w:p w14:paraId="32A78870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07CD77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8620CF1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0EAF3B" wp14:editId="2F654D6A">
                <wp:simplePos x="0" y="0"/>
                <wp:positionH relativeFrom="margin">
                  <wp:posOffset>2909570</wp:posOffset>
                </wp:positionH>
                <wp:positionV relativeFrom="paragraph">
                  <wp:posOffset>66675</wp:posOffset>
                </wp:positionV>
                <wp:extent cx="3415665" cy="1016000"/>
                <wp:effectExtent l="0" t="0" r="13335" b="12700"/>
                <wp:wrapSquare wrapText="bothSides"/>
                <wp:docPr id="181944926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A0521" w14:textId="77777777" w:rsidR="001A792A" w:rsidRPr="006453E2" w:rsidRDefault="001A792A" w:rsidP="001A792A">
                            <w:pPr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453E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W przypadku istnienia uzasadnionego podejrzenia dopuszczenia czynu zabronionego przez nieletniego na szkodę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małoletniego</w:t>
                            </w:r>
                            <w:r w:rsidRPr="006453E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 lub naruszania przez niego zasad współżycia społecznego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na szkodę małoletniego</w:t>
                            </w:r>
                            <w:r w:rsidRPr="006453E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– działanie interwencyjne polega na realizacji społecznego obowiązku, jakim jest podjęcie działań zaradczych przeciwdziałających, a przede wszystkim zawiadomieniu o tym opiekunów nieletniego, szkołę, sąd rodzinny, Policję lub inny właściwy organ.</w:t>
                            </w:r>
                          </w:p>
                          <w:p w14:paraId="4713B807" w14:textId="77777777" w:rsidR="001A792A" w:rsidRPr="00600236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AF3B" id="_x0000_s1042" type="#_x0000_t202" style="position:absolute;margin-left:229.1pt;margin-top:5.25pt;width:268.95pt;height:8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">
                <v:textbox>
                  <w:txbxContent>
                    <w:p w14:paraId="602A0521" w14:textId="77777777" w:rsidR="001A792A" w:rsidRPr="006453E2" w:rsidRDefault="001A792A" w:rsidP="001A792A">
                      <w:pPr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453E2">
                        <w:rPr>
                          <w:rFonts w:cstheme="minorHAnsi"/>
                          <w:sz w:val="16"/>
                          <w:szCs w:val="16"/>
                        </w:rPr>
                        <w:t xml:space="preserve">W przypadku istnienia uzasadnionego podejrzenia dopuszczenia czynu zabronionego przez nieletniego na szkodę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małoletniego</w:t>
                      </w:r>
                      <w:r w:rsidRPr="006453E2">
                        <w:rPr>
                          <w:rFonts w:cstheme="minorHAnsi"/>
                          <w:sz w:val="16"/>
                          <w:szCs w:val="16"/>
                        </w:rPr>
                        <w:t>, lub naruszania przez niego zasad współżycia społecznego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na szkodę małoletniego</w:t>
                      </w:r>
                      <w:r w:rsidRPr="006453E2">
                        <w:rPr>
                          <w:rFonts w:cstheme="minorHAnsi"/>
                          <w:sz w:val="16"/>
                          <w:szCs w:val="16"/>
                        </w:rPr>
                        <w:t xml:space="preserve"> – działanie interwencyjne polega na realizacji społecznego obowiązku, jakim jest podjęcie działań zaradczych przeciwdziałających, a przede wszystkim zawiadomieniu o tym opiekunów nieletniego, szkołę, sąd rodzinny, Policję lub inny właściwy organ.</w:t>
                      </w:r>
                    </w:p>
                    <w:p w14:paraId="4713B807" w14:textId="77777777" w:rsidR="001A792A" w:rsidRPr="00600236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C57B353" wp14:editId="2B874C7F">
                <wp:simplePos x="0" y="0"/>
                <wp:positionH relativeFrom="margin">
                  <wp:posOffset>1140460</wp:posOffset>
                </wp:positionH>
                <wp:positionV relativeFrom="paragraph">
                  <wp:posOffset>165100</wp:posOffset>
                </wp:positionV>
                <wp:extent cx="1009015" cy="226695"/>
                <wp:effectExtent l="0" t="0" r="19685" b="20955"/>
                <wp:wrapSquare wrapText="bothSides"/>
                <wp:docPr id="9774260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B3BE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B353" id="_x0000_s1043" type="#_x0000_t202" style="position:absolute;margin-left:89.8pt;margin-top:13pt;width:79.45pt;height:17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">
                <v:textbox>
                  <w:txbxContent>
                    <w:p w14:paraId="5A87B3BE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08E79B6" wp14:editId="74DFD8DC">
                <wp:simplePos x="0" y="0"/>
                <wp:positionH relativeFrom="margin">
                  <wp:posOffset>-548005</wp:posOffset>
                </wp:positionH>
                <wp:positionV relativeFrom="paragraph">
                  <wp:posOffset>44257</wp:posOffset>
                </wp:positionV>
                <wp:extent cx="1389380" cy="789940"/>
                <wp:effectExtent l="0" t="0" r="20320" b="10160"/>
                <wp:wrapSquare wrapText="bothSides"/>
                <wp:docPr id="764273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59A4" w14:textId="77777777" w:rsidR="001A792A" w:rsidRPr="00434389" w:rsidRDefault="001A792A" w:rsidP="001A792A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czynu zabronionego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przez osobę nieletniego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79B6" id="_x0000_s1044" type="#_x0000_t202" style="position:absolute;margin-left:-43.15pt;margin-top:3.5pt;width:109.4pt;height:62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">
                <v:textbox>
                  <w:txbxContent>
                    <w:p w14:paraId="230759A4" w14:textId="77777777" w:rsidR="001A792A" w:rsidRPr="00434389" w:rsidRDefault="001A792A" w:rsidP="001A792A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czynu zabronionego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przez osobę nieletniego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977B08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8F7465" wp14:editId="7C713176">
                <wp:simplePos x="0" y="0"/>
                <wp:positionH relativeFrom="column">
                  <wp:posOffset>2287270</wp:posOffset>
                </wp:positionH>
                <wp:positionV relativeFrom="paragraph">
                  <wp:posOffset>221615</wp:posOffset>
                </wp:positionV>
                <wp:extent cx="496570" cy="103505"/>
                <wp:effectExtent l="0" t="57150" r="0" b="29845"/>
                <wp:wrapNone/>
                <wp:docPr id="149223833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7C92" id="Łącznik prosty ze strzałką 5" o:spid="_x0000_s1026" type="#_x0000_t32" style="position:absolute;margin-left:180.1pt;margin-top:17.45pt;width:39.1pt;height:8.1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8375DA" wp14:editId="574CFAF2">
                <wp:simplePos x="0" y="0"/>
                <wp:positionH relativeFrom="column">
                  <wp:posOffset>2288568</wp:posOffset>
                </wp:positionH>
                <wp:positionV relativeFrom="paragraph">
                  <wp:posOffset>12369</wp:posOffset>
                </wp:positionV>
                <wp:extent cx="496570" cy="95022"/>
                <wp:effectExtent l="0" t="0" r="74930" b="76835"/>
                <wp:wrapNone/>
                <wp:docPr id="1572227722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FDFD3" id="Łącznik prosty ze strzałką 5" o:spid="_x0000_s1026" type="#_x0000_t32" style="position:absolute;margin-left:180.2pt;margin-top:.95pt;width:39.1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F43EC15" wp14:editId="2BC4B720">
                <wp:simplePos x="0" y="0"/>
                <wp:positionH relativeFrom="margin">
                  <wp:posOffset>1150869</wp:posOffset>
                </wp:positionH>
                <wp:positionV relativeFrom="paragraph">
                  <wp:posOffset>175095</wp:posOffset>
                </wp:positionV>
                <wp:extent cx="1009015" cy="226695"/>
                <wp:effectExtent l="0" t="0" r="19685" b="20955"/>
                <wp:wrapSquare wrapText="bothSides"/>
                <wp:docPr id="19170653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6A558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EC15" id="_x0000_s1045" type="#_x0000_t202" style="position:absolute;margin-left:90.6pt;margin-top:13.8pt;width:79.45pt;height:17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d9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">
                <v:textbox>
                  <w:txbxContent>
                    <w:p w14:paraId="6C06A558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579097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4452AA8D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4B203C4" wp14:editId="2C475870">
                <wp:simplePos x="0" y="0"/>
                <wp:positionH relativeFrom="margin">
                  <wp:posOffset>-534311</wp:posOffset>
                </wp:positionH>
                <wp:positionV relativeFrom="paragraph">
                  <wp:posOffset>80589</wp:posOffset>
                </wp:positionV>
                <wp:extent cx="1389380" cy="1057275"/>
                <wp:effectExtent l="0" t="0" r="20320" b="28575"/>
                <wp:wrapSquare wrapText="bothSides"/>
                <wp:docPr id="19041427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06B8" w14:textId="77777777" w:rsidR="001A792A" w:rsidRPr="00AC69EA" w:rsidRDefault="001A792A" w:rsidP="001A792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czynu będącego wyrazem innej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niż przestępstwo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formy krzywdzenia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ale z użyciem przemocy domowej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03C4" id="_x0000_s1046" type="#_x0000_t202" style="position:absolute;margin-left:-42.05pt;margin-top:6.35pt;width:109.4pt;height:8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">
                <v:textbox>
                  <w:txbxContent>
                    <w:p w14:paraId="560206B8" w14:textId="77777777" w:rsidR="001A792A" w:rsidRPr="00AC69EA" w:rsidRDefault="001A792A" w:rsidP="001A792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czynu będącego wyrazem innej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niż przestępstwo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formy krzywdzenia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ale z użyciem przemocy domowej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65B7D1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8792F" wp14:editId="6DEDD843">
                <wp:simplePos x="0" y="0"/>
                <wp:positionH relativeFrom="column">
                  <wp:posOffset>2326696</wp:posOffset>
                </wp:positionH>
                <wp:positionV relativeFrom="paragraph">
                  <wp:posOffset>100606</wp:posOffset>
                </wp:positionV>
                <wp:extent cx="496570" cy="95022"/>
                <wp:effectExtent l="0" t="0" r="74930" b="76835"/>
                <wp:wrapNone/>
                <wp:docPr id="153854417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BA91D" id="Łącznik prosty ze strzałką 5" o:spid="_x0000_s1026" type="#_x0000_t32" style="position:absolute;margin-left:183.2pt;margin-top:7.9pt;width:39.1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88E7A86" wp14:editId="6CFF4E01">
                <wp:simplePos x="0" y="0"/>
                <wp:positionH relativeFrom="margin">
                  <wp:posOffset>2931546</wp:posOffset>
                </wp:positionH>
                <wp:positionV relativeFrom="paragraph">
                  <wp:posOffset>3064</wp:posOffset>
                </wp:positionV>
                <wp:extent cx="3328035" cy="504190"/>
                <wp:effectExtent l="0" t="0" r="24765" b="10160"/>
                <wp:wrapSquare wrapText="bothSides"/>
                <wp:docPr id="19402268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8B476" w14:textId="77777777" w:rsidR="001A792A" w:rsidRPr="00137975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W</w:t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przypadku uzasadnionego podejrzenia stosowania przemocy domowej lub zgłoszenia dokonanego przez świadka przemocy domowej</w:t>
                            </w:r>
                            <w:r w:rsidRPr="001379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uruchamiana jest Procedura Niebieskiej Karty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E7A86" id="_x0000_s1047" type="#_x0000_t202" style="position:absolute;margin-left:230.85pt;margin-top:.25pt;width:262.05pt;height:39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">
                <v:textbox>
                  <w:txbxContent>
                    <w:p w14:paraId="26C8B476" w14:textId="77777777" w:rsidR="001A792A" w:rsidRPr="00137975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W</w:t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 xml:space="preserve"> przypadku uzasadnionego podejrzenia stosowania przemocy domowej lub zgłoszenia dokonanego przez świadka przemocy domowej</w:t>
                      </w:r>
                      <w:r w:rsidRPr="00137975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uruchamiana jest Procedura Niebieskiej Karty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96068B6" wp14:editId="229DDAC5">
                <wp:simplePos x="0" y="0"/>
                <wp:positionH relativeFrom="margin">
                  <wp:posOffset>1193220</wp:posOffset>
                </wp:positionH>
                <wp:positionV relativeFrom="paragraph">
                  <wp:posOffset>7620</wp:posOffset>
                </wp:positionV>
                <wp:extent cx="1009015" cy="226695"/>
                <wp:effectExtent l="0" t="0" r="19685" b="20955"/>
                <wp:wrapSquare wrapText="bothSides"/>
                <wp:docPr id="7385981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D0C1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68B6" id="_x0000_s1048" type="#_x0000_t202" style="position:absolute;margin-left:93.95pt;margin-top:.6pt;width:79.45pt;height:17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ja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">
                <v:textbox>
                  <w:txbxContent>
                    <w:p w14:paraId="7CBFD0C1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9A98B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CDE8A71" wp14:editId="2071C07C">
                <wp:simplePos x="0" y="0"/>
                <wp:positionH relativeFrom="margin">
                  <wp:posOffset>1193165</wp:posOffset>
                </wp:positionH>
                <wp:positionV relativeFrom="paragraph">
                  <wp:posOffset>5715</wp:posOffset>
                </wp:positionV>
                <wp:extent cx="1009015" cy="226695"/>
                <wp:effectExtent l="0" t="0" r="19685" b="20955"/>
                <wp:wrapSquare wrapText="bothSides"/>
                <wp:docPr id="16503907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7DAA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8A71" id="_x0000_s1049" type="#_x0000_t202" style="position:absolute;margin-left:93.95pt;margin-top:.45pt;width:79.45pt;height:17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YsFQIAACc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">
                <v:textbox>
                  <w:txbxContent>
                    <w:p w14:paraId="65B87DAA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F207B3" wp14:editId="4E1E2FC6">
                <wp:simplePos x="0" y="0"/>
                <wp:positionH relativeFrom="column">
                  <wp:posOffset>2326364</wp:posOffset>
                </wp:positionH>
                <wp:positionV relativeFrom="paragraph">
                  <wp:posOffset>61512</wp:posOffset>
                </wp:positionV>
                <wp:extent cx="496570" cy="103505"/>
                <wp:effectExtent l="0" t="57150" r="0" b="29845"/>
                <wp:wrapNone/>
                <wp:docPr id="73230170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7AF0" id="Łącznik prosty ze strzałką 5" o:spid="_x0000_s1026" type="#_x0000_t32" style="position:absolute;margin-left:183.2pt;margin-top:4.85pt;width:39.1pt;height:8.1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</w:p>
    <w:p w14:paraId="3BF9DA17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71B9F49" wp14:editId="79BAA3FC">
                <wp:simplePos x="0" y="0"/>
                <wp:positionH relativeFrom="margin">
                  <wp:posOffset>2602037</wp:posOffset>
                </wp:positionH>
                <wp:positionV relativeFrom="paragraph">
                  <wp:posOffset>275259</wp:posOffset>
                </wp:positionV>
                <wp:extent cx="3328035" cy="504190"/>
                <wp:effectExtent l="0" t="0" r="24765" b="10160"/>
                <wp:wrapSquare wrapText="bothSides"/>
                <wp:docPr id="1705873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9BED8" w14:textId="77777777" w:rsidR="001A792A" w:rsidRPr="00137975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rzesłanie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wypełnionego Formularza Niebieskiej Karty – A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>do przewodniczącego Zespołu Interdyscyplinarnego, działającego w gminie, w której mieszka dziecko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B9F49" id="_x0000_s1050" type="#_x0000_t202" style="position:absolute;margin-left:204.9pt;margin-top:21.65pt;width:262.05pt;height:39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">
                <v:textbox>
                  <w:txbxContent>
                    <w:p w14:paraId="71B9BED8" w14:textId="77777777" w:rsidR="001A792A" w:rsidRPr="00137975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P</w:t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 xml:space="preserve">rzesłanie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wypełnionego Formularza Niebieskiej Karty – A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>do przewodniczącego Zespołu Interdyscyplinarnego, działającego w gminie, w której mieszka dziecko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31ED1E" wp14:editId="7E624108">
                <wp:simplePos x="0" y="0"/>
                <wp:positionH relativeFrom="column">
                  <wp:posOffset>4371284</wp:posOffset>
                </wp:positionH>
                <wp:positionV relativeFrom="paragraph">
                  <wp:posOffset>7178</wp:posOffset>
                </wp:positionV>
                <wp:extent cx="182466" cy="222637"/>
                <wp:effectExtent l="38100" t="0" r="27305" b="63500"/>
                <wp:wrapNone/>
                <wp:docPr id="1470281441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45D8" id="Łącznik prosty ze strzałką 6" o:spid="_x0000_s1026" type="#_x0000_t32" style="position:absolute;margin-left:344.2pt;margin-top:.55pt;width:14.35pt;height:17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</w:p>
    <w:p w14:paraId="7B307EB8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0E7A4BF0" w14:textId="77777777" w:rsidR="001A792A" w:rsidRPr="0094210F" w:rsidRDefault="001A792A" w:rsidP="001A792A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A65C565" wp14:editId="4D528656">
                <wp:simplePos x="0" y="0"/>
                <wp:positionH relativeFrom="margin">
                  <wp:posOffset>-557530</wp:posOffset>
                </wp:positionH>
                <wp:positionV relativeFrom="paragraph">
                  <wp:posOffset>158115</wp:posOffset>
                </wp:positionV>
                <wp:extent cx="1389380" cy="1746885"/>
                <wp:effectExtent l="0" t="0" r="20320" b="24765"/>
                <wp:wrapSquare wrapText="bothSides"/>
                <wp:docPr id="12512584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B475F" w14:textId="77777777" w:rsidR="001A792A" w:rsidRPr="004F108D" w:rsidRDefault="001A792A" w:rsidP="001A792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popełnienia czynu będącego wyrazem innej formy krzywdzenia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– innej niż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popełnienie przestępstwa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innej niż użycie przemocy domowej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albo </w:t>
                            </w:r>
                            <w:r w:rsidRPr="004F108D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 związku z podejrzeniem popełniania czynu, jednak brak jest możliwości jego kwalifikacji</w:t>
                            </w:r>
                          </w:p>
                          <w:p w14:paraId="604DFEB9" w14:textId="77777777" w:rsidR="001A792A" w:rsidRPr="004F108D" w:rsidRDefault="001A792A" w:rsidP="001A792A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C565" id="_x0000_s1051" type="#_x0000_t202" style="position:absolute;margin-left:-43.9pt;margin-top:12.45pt;width:109.4pt;height:137.5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">
                <v:textbox>
                  <w:txbxContent>
                    <w:p w14:paraId="7DDB475F" w14:textId="77777777" w:rsidR="001A792A" w:rsidRPr="004F108D" w:rsidRDefault="001A792A" w:rsidP="001A792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popełnienia czynu będącego wyrazem innej formy krzywdzenia 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– innej niż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popełnienie przestępstwa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, innej niż użycie przemocy domowej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albo </w:t>
                      </w:r>
                      <w:r w:rsidRPr="004F108D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w związku z podejrzeniem popełniania czynu, jednak brak jest możliwości jego kwalifikacji</w:t>
                      </w:r>
                    </w:p>
                    <w:p w14:paraId="604DFEB9" w14:textId="77777777" w:rsidR="001A792A" w:rsidRPr="004F108D" w:rsidRDefault="001A792A" w:rsidP="001A792A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BFE9AB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1F8787E" wp14:editId="64335F26">
                <wp:simplePos x="0" y="0"/>
                <wp:positionH relativeFrom="margin">
                  <wp:posOffset>2628657</wp:posOffset>
                </wp:positionH>
                <wp:positionV relativeFrom="paragraph">
                  <wp:posOffset>3043816</wp:posOffset>
                </wp:positionV>
                <wp:extent cx="3328035" cy="504190"/>
                <wp:effectExtent l="0" t="0" r="24765" b="10160"/>
                <wp:wrapSquare wrapText="bothSides"/>
                <wp:docPr id="5770562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D8BF" w14:textId="77777777" w:rsidR="001A792A" w:rsidRPr="004F108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rzekazani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  <w:p w14:paraId="3254F38D" w14:textId="77777777" w:rsidR="001A792A" w:rsidRPr="00137975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787E" id="_x0000_s1052" type="#_x0000_t202" style="position:absolute;margin-left:207pt;margin-top:239.65pt;width:262.05pt;height:39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">
                <v:textbox>
                  <w:txbxContent>
                    <w:p w14:paraId="2B31D8BF" w14:textId="77777777" w:rsidR="001A792A" w:rsidRPr="004F108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rzekazani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  <w:p w14:paraId="3254F38D" w14:textId="77777777" w:rsidR="001A792A" w:rsidRPr="00137975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1D62BDE" wp14:editId="305DAF2D">
                <wp:simplePos x="0" y="0"/>
                <wp:positionH relativeFrom="margin">
                  <wp:posOffset>2618329</wp:posOffset>
                </wp:positionH>
                <wp:positionV relativeFrom="paragraph">
                  <wp:posOffset>1225866</wp:posOffset>
                </wp:positionV>
                <wp:extent cx="3328035" cy="504190"/>
                <wp:effectExtent l="0" t="0" r="24765" b="10160"/>
                <wp:wrapSquare wrapText="bothSides"/>
                <wp:docPr id="16363277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02BBD" w14:textId="77777777" w:rsidR="001A792A" w:rsidRPr="004F108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rzekazani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  <w:p w14:paraId="076A9807" w14:textId="77777777" w:rsidR="001A792A" w:rsidRPr="00137975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62BDE" id="_x0000_s1053" type="#_x0000_t202" style="position:absolute;margin-left:206.15pt;margin-top:96.5pt;width:262.05pt;height:39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">
                <v:textbox>
                  <w:txbxContent>
                    <w:p w14:paraId="00102BBD" w14:textId="77777777" w:rsidR="001A792A" w:rsidRPr="004F108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rzekazani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  <w:p w14:paraId="076A9807" w14:textId="77777777" w:rsidR="001A792A" w:rsidRPr="00137975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162EC9" wp14:editId="0F0D9BE8">
                <wp:simplePos x="0" y="0"/>
                <wp:positionH relativeFrom="column">
                  <wp:posOffset>4134225</wp:posOffset>
                </wp:positionH>
                <wp:positionV relativeFrom="paragraph">
                  <wp:posOffset>958681</wp:posOffset>
                </wp:positionV>
                <wp:extent cx="182466" cy="222637"/>
                <wp:effectExtent l="38100" t="0" r="27305" b="63500"/>
                <wp:wrapNone/>
                <wp:docPr id="1991836363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C61F" id="Łącznik prosty ze strzałką 6" o:spid="_x0000_s1026" type="#_x0000_t32" style="position:absolute;margin-left:325.55pt;margin-top:75.5pt;width:14.35pt;height:17.5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22C051" wp14:editId="08389D46">
                <wp:simplePos x="0" y="0"/>
                <wp:positionH relativeFrom="column">
                  <wp:posOffset>3999300</wp:posOffset>
                </wp:positionH>
                <wp:positionV relativeFrom="paragraph">
                  <wp:posOffset>2774124</wp:posOffset>
                </wp:positionV>
                <wp:extent cx="182466" cy="222637"/>
                <wp:effectExtent l="38100" t="0" r="27305" b="63500"/>
                <wp:wrapNone/>
                <wp:docPr id="1782921977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FFF6" id="Łącznik prosty ze strzałką 6" o:spid="_x0000_s1026" type="#_x0000_t32" style="position:absolute;margin-left:314.9pt;margin-top:218.45pt;width:14.35pt;height:17.5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EF64298" wp14:editId="4865BBF3">
                <wp:simplePos x="0" y="0"/>
                <wp:positionH relativeFrom="margin">
                  <wp:posOffset>2962029</wp:posOffset>
                </wp:positionH>
                <wp:positionV relativeFrom="paragraph">
                  <wp:posOffset>2211540</wp:posOffset>
                </wp:positionV>
                <wp:extent cx="3328035" cy="504190"/>
                <wp:effectExtent l="0" t="0" r="24765" b="10160"/>
                <wp:wrapSquare wrapText="bothSides"/>
                <wp:docPr id="2523030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6F806" w14:textId="77777777" w:rsidR="001A792A" w:rsidRPr="004F108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porządzeni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4298" id="_x0000_s1054" type="#_x0000_t202" style="position:absolute;margin-left:233.25pt;margin-top:174.15pt;width:262.05pt;height:39.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">
                <v:textbox>
                  <w:txbxContent>
                    <w:p w14:paraId="1F56F806" w14:textId="77777777" w:rsidR="001A792A" w:rsidRPr="004F108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porządzeni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1E84780" wp14:editId="470BB465">
                <wp:simplePos x="0" y="0"/>
                <wp:positionH relativeFrom="margin">
                  <wp:posOffset>1159069</wp:posOffset>
                </wp:positionH>
                <wp:positionV relativeFrom="paragraph">
                  <wp:posOffset>2489863</wp:posOffset>
                </wp:positionV>
                <wp:extent cx="1009015" cy="226695"/>
                <wp:effectExtent l="0" t="0" r="19685" b="20955"/>
                <wp:wrapSquare wrapText="bothSides"/>
                <wp:docPr id="11397459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5B724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4780" id="_x0000_s1055" type="#_x0000_t202" style="position:absolute;margin-left:91.25pt;margin-top:196.05pt;width:79.45pt;height:17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vF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">
                <v:textbox>
                  <w:txbxContent>
                    <w:p w14:paraId="6675B724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1457B1" wp14:editId="5274F957">
                <wp:simplePos x="0" y="0"/>
                <wp:positionH relativeFrom="column">
                  <wp:posOffset>2273300</wp:posOffset>
                </wp:positionH>
                <wp:positionV relativeFrom="paragraph">
                  <wp:posOffset>2508001</wp:posOffset>
                </wp:positionV>
                <wp:extent cx="496570" cy="103505"/>
                <wp:effectExtent l="0" t="57150" r="0" b="29845"/>
                <wp:wrapNone/>
                <wp:docPr id="405095360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37DB" id="Łącznik prosty ze strzałką 5" o:spid="_x0000_s1026" type="#_x0000_t32" style="position:absolute;margin-left:179pt;margin-top:197.5pt;width:39.1pt;height:8.1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8E68DA" wp14:editId="2E5962C4">
                <wp:simplePos x="0" y="0"/>
                <wp:positionH relativeFrom="column">
                  <wp:posOffset>2265045</wp:posOffset>
                </wp:positionH>
                <wp:positionV relativeFrom="paragraph">
                  <wp:posOffset>2204361</wp:posOffset>
                </wp:positionV>
                <wp:extent cx="496570" cy="95022"/>
                <wp:effectExtent l="0" t="0" r="74930" b="76835"/>
                <wp:wrapNone/>
                <wp:docPr id="57861157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03F4" id="Łącznik prosty ze strzałką 5" o:spid="_x0000_s1026" type="#_x0000_t32" style="position:absolute;margin-left:178.35pt;margin-top:173.55pt;width:39.1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62EBE83" wp14:editId="3A4F821B">
                <wp:simplePos x="0" y="0"/>
                <wp:positionH relativeFrom="margin">
                  <wp:posOffset>1152222</wp:posOffset>
                </wp:positionH>
                <wp:positionV relativeFrom="paragraph">
                  <wp:posOffset>2124682</wp:posOffset>
                </wp:positionV>
                <wp:extent cx="1009015" cy="226695"/>
                <wp:effectExtent l="0" t="0" r="19685" b="20955"/>
                <wp:wrapSquare wrapText="bothSides"/>
                <wp:docPr id="21091961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DA36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EBE83" id="_x0000_s1056" type="#_x0000_t202" style="position:absolute;margin-left:90.75pt;margin-top:167.3pt;width:79.45pt;height:17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">
                <v:textbox>
                  <w:txbxContent>
                    <w:p w14:paraId="4CFFDA36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3F0979" wp14:editId="685B1B41">
                <wp:simplePos x="0" y="0"/>
                <wp:positionH relativeFrom="column">
                  <wp:posOffset>2305492</wp:posOffset>
                </wp:positionH>
                <wp:positionV relativeFrom="paragraph">
                  <wp:posOffset>673680</wp:posOffset>
                </wp:positionV>
                <wp:extent cx="496570" cy="103505"/>
                <wp:effectExtent l="0" t="57150" r="0" b="29845"/>
                <wp:wrapNone/>
                <wp:docPr id="201911067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D618" id="Łącznik prosty ze strzałką 5" o:spid="_x0000_s1026" type="#_x0000_t32" style="position:absolute;margin-left:181.55pt;margin-top:53.05pt;width:39.1pt;height:8.1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318494" wp14:editId="28B7CDD3">
                <wp:simplePos x="0" y="0"/>
                <wp:positionH relativeFrom="column">
                  <wp:posOffset>2296878</wp:posOffset>
                </wp:positionH>
                <wp:positionV relativeFrom="paragraph">
                  <wp:posOffset>426858</wp:posOffset>
                </wp:positionV>
                <wp:extent cx="496570" cy="95022"/>
                <wp:effectExtent l="0" t="0" r="74930" b="76835"/>
                <wp:wrapNone/>
                <wp:docPr id="171609033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5BF9" id="Łącznik prosty ze strzałką 5" o:spid="_x0000_s1026" type="#_x0000_t32" style="position:absolute;margin-left:180.85pt;margin-top:33.6pt;width:39.1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E5FEA00" wp14:editId="30A0CD61">
                <wp:simplePos x="0" y="0"/>
                <wp:positionH relativeFrom="margin">
                  <wp:posOffset>2964953</wp:posOffset>
                </wp:positionH>
                <wp:positionV relativeFrom="paragraph">
                  <wp:posOffset>364021</wp:posOffset>
                </wp:positionV>
                <wp:extent cx="3328035" cy="504190"/>
                <wp:effectExtent l="0" t="0" r="24765" b="10160"/>
                <wp:wrapSquare wrapText="bothSides"/>
                <wp:docPr id="5473352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264F" w14:textId="77777777" w:rsidR="001A792A" w:rsidRPr="004F108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porządzeni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EA00" id="_x0000_s1057" type="#_x0000_t202" style="position:absolute;margin-left:233.45pt;margin-top:28.65pt;width:262.05pt;height:39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">
                <v:textbox>
                  <w:txbxContent>
                    <w:p w14:paraId="0E63264F" w14:textId="77777777" w:rsidR="001A792A" w:rsidRPr="004F108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porządzeni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3F3D1BD" wp14:editId="5BC20EC8">
                <wp:simplePos x="0" y="0"/>
                <wp:positionH relativeFrom="margin">
                  <wp:posOffset>1176378</wp:posOffset>
                </wp:positionH>
                <wp:positionV relativeFrom="paragraph">
                  <wp:posOffset>673542</wp:posOffset>
                </wp:positionV>
                <wp:extent cx="1009015" cy="226695"/>
                <wp:effectExtent l="0" t="0" r="19685" b="20955"/>
                <wp:wrapSquare wrapText="bothSides"/>
                <wp:docPr id="17267075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14C44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3D1BD" id="_x0000_s1058" type="#_x0000_t202" style="position:absolute;margin-left:92.65pt;margin-top:53.05pt;width:79.45pt;height:17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">
                <v:textbox>
                  <w:txbxContent>
                    <w:p w14:paraId="0CC14C44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EBE07AA" wp14:editId="1B38EC03">
                <wp:simplePos x="0" y="0"/>
                <wp:positionH relativeFrom="margin">
                  <wp:posOffset>1176710</wp:posOffset>
                </wp:positionH>
                <wp:positionV relativeFrom="paragraph">
                  <wp:posOffset>339642</wp:posOffset>
                </wp:positionV>
                <wp:extent cx="1009015" cy="226695"/>
                <wp:effectExtent l="0" t="0" r="19685" b="20955"/>
                <wp:wrapSquare wrapText="bothSides"/>
                <wp:docPr id="166395816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77C94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E07AA" id="_x0000_s1059" type="#_x0000_t202" style="position:absolute;margin-left:92.65pt;margin-top:26.75pt;width:79.45pt;height:17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">
                <v:textbox>
                  <w:txbxContent>
                    <w:p w14:paraId="6E977C94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ab/>
      </w:r>
    </w:p>
    <w:p w14:paraId="5173F06E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7DB8559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B979BEB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3245787D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2E2C1F77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DBFD9B7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1C2EE1A" wp14:editId="5E35526E">
                <wp:simplePos x="0" y="0"/>
                <wp:positionH relativeFrom="margin">
                  <wp:posOffset>-528955</wp:posOffset>
                </wp:positionH>
                <wp:positionV relativeFrom="paragraph">
                  <wp:posOffset>233680</wp:posOffset>
                </wp:positionV>
                <wp:extent cx="1389380" cy="1657350"/>
                <wp:effectExtent l="0" t="0" r="20320" b="19050"/>
                <wp:wrapSquare wrapText="bothSides"/>
                <wp:docPr id="9845881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33C97" w14:textId="77777777" w:rsidR="001A792A" w:rsidRPr="00C65BFF" w:rsidRDefault="001A792A" w:rsidP="001A792A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338E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 w:rsidRPr="00D338E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D338E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popełnienia czynu będącego wyrazem innej formy </w:t>
                            </w:r>
                            <w:r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krzywdzenia której dopuszcza się inny małoletni innej niż popełnienie czynu karalnego albo wystąpiły okoliczności uniemożliwiające jednoznaczną kwalifikację negatywnego zdarzenia</w:t>
                            </w:r>
                            <w:r w:rsidRPr="00C65BF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EE1A" id="_x0000_s1060" type="#_x0000_t202" style="position:absolute;margin-left:-41.65pt;margin-top:18.4pt;width:109.4pt;height:130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">
                <v:textbox>
                  <w:txbxContent>
                    <w:p w14:paraId="44933C97" w14:textId="77777777" w:rsidR="001A792A" w:rsidRPr="00C65BFF" w:rsidRDefault="001A792A" w:rsidP="001A792A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338E5"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 w:rsidRPr="00D338E5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D338E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popełnienia czynu będącego wyrazem innej formy </w:t>
                      </w:r>
                      <w:r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krzywdzenia której dopuszcza się inny małoletni innej niż popełnienie czynu karalnego albo wystąpiły okoliczności uniemożliwiające jednoznaczną kwalifikację negatywnego zdarzenia</w:t>
                      </w:r>
                      <w:r w:rsidRPr="00C65BFF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10383D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2D4A789E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1D021400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73C60C3A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0FD0112C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3C2F8174" w14:textId="77777777" w:rsidR="001A792A" w:rsidRPr="0094210F" w:rsidRDefault="001A792A" w:rsidP="001A792A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A830E2" wp14:editId="55682FA8">
                <wp:simplePos x="0" y="0"/>
                <wp:positionH relativeFrom="column">
                  <wp:posOffset>4426943</wp:posOffset>
                </wp:positionH>
                <wp:positionV relativeFrom="paragraph">
                  <wp:posOffset>353336</wp:posOffset>
                </wp:positionV>
                <wp:extent cx="333955" cy="485030"/>
                <wp:effectExtent l="0" t="0" r="66675" b="48895"/>
                <wp:wrapNone/>
                <wp:docPr id="772957732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4850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BF0A" id="Łącznik prosty ze strzałką 7" o:spid="_x0000_s1026" type="#_x0000_t32" style="position:absolute;margin-left:348.6pt;margin-top:27.8pt;width:26.3pt;height:3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F92CE8" wp14:editId="2A3C70D6">
                <wp:simplePos x="0" y="0"/>
                <wp:positionH relativeFrom="column">
                  <wp:posOffset>3372568</wp:posOffset>
                </wp:positionH>
                <wp:positionV relativeFrom="paragraph">
                  <wp:posOffset>337434</wp:posOffset>
                </wp:positionV>
                <wp:extent cx="935106" cy="476830"/>
                <wp:effectExtent l="38100" t="0" r="17780" b="57150"/>
                <wp:wrapNone/>
                <wp:docPr id="1806180044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106" cy="476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016F5" id="Łącznik prosty ze strzałką 7" o:spid="_x0000_s1026" type="#_x0000_t32" style="position:absolute;margin-left:265.55pt;margin-top:26.55pt;width:73.65pt;height:37.5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C19031" wp14:editId="7BC58874">
                <wp:simplePos x="0" y="0"/>
                <wp:positionH relativeFrom="column">
                  <wp:posOffset>1755306</wp:posOffset>
                </wp:positionH>
                <wp:positionV relativeFrom="paragraph">
                  <wp:posOffset>334037</wp:posOffset>
                </wp:positionV>
                <wp:extent cx="2417500" cy="488425"/>
                <wp:effectExtent l="38100" t="0" r="20955" b="83185"/>
                <wp:wrapNone/>
                <wp:docPr id="14365822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7500" cy="488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34A9" id="Łącznik prosty ze strzałką 7" o:spid="_x0000_s1026" type="#_x0000_t32" style="position:absolute;margin-left:138.2pt;margin-top:26.3pt;width:190.35pt;height:38.4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10D6A1" wp14:editId="7506CE81">
                <wp:simplePos x="0" y="0"/>
                <wp:positionH relativeFrom="column">
                  <wp:posOffset>2981021</wp:posOffset>
                </wp:positionH>
                <wp:positionV relativeFrom="paragraph">
                  <wp:posOffset>120346</wp:posOffset>
                </wp:positionV>
                <wp:extent cx="485030" cy="7951"/>
                <wp:effectExtent l="0" t="76200" r="29845" b="87630"/>
                <wp:wrapNone/>
                <wp:docPr id="789505120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030" cy="79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968CA" id="Łącznik prosty ze strzałką 7" o:spid="_x0000_s1026" type="#_x0000_t32" style="position:absolute;margin-left:234.75pt;margin-top:9.5pt;width:38.2pt;height:.6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2D19E9" wp14:editId="5A47BA9D">
                <wp:simplePos x="0" y="0"/>
                <wp:positionH relativeFrom="column">
                  <wp:posOffset>991980</wp:posOffset>
                </wp:positionH>
                <wp:positionV relativeFrom="paragraph">
                  <wp:posOffset>146602</wp:posOffset>
                </wp:positionV>
                <wp:extent cx="485030" cy="7951"/>
                <wp:effectExtent l="0" t="76200" r="29845" b="87630"/>
                <wp:wrapNone/>
                <wp:docPr id="1550127641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030" cy="79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0EC89" id="Łącznik prosty ze strzałką 7" o:spid="_x0000_s1026" type="#_x0000_t32" style="position:absolute;margin-left:78.1pt;margin-top:11.55pt;width:38.2pt;height:.6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CCEF101" wp14:editId="7A007047">
                <wp:simplePos x="0" y="0"/>
                <wp:positionH relativeFrom="margin">
                  <wp:posOffset>1608952</wp:posOffset>
                </wp:positionH>
                <wp:positionV relativeFrom="paragraph">
                  <wp:posOffset>138</wp:posOffset>
                </wp:positionV>
                <wp:extent cx="1009015" cy="226695"/>
                <wp:effectExtent l="0" t="0" r="19685" b="20955"/>
                <wp:wrapSquare wrapText="bothSides"/>
                <wp:docPr id="204171806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4C63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F101" id="_x0000_s1061" type="#_x0000_t202" style="position:absolute;margin-left:126.7pt;margin-top:0;width:79.45pt;height:17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kcFQIAACc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">
                <v:textbox>
                  <w:txbxContent>
                    <w:p w14:paraId="5F884C63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DE0477B" wp14:editId="202324E9">
                <wp:simplePos x="0" y="0"/>
                <wp:positionH relativeFrom="page">
                  <wp:posOffset>4953635</wp:posOffset>
                </wp:positionH>
                <wp:positionV relativeFrom="paragraph">
                  <wp:posOffset>901700</wp:posOffset>
                </wp:positionV>
                <wp:extent cx="1359535" cy="1374775"/>
                <wp:effectExtent l="0" t="0" r="12065" b="15875"/>
                <wp:wrapSquare wrapText="bothSides"/>
                <wp:docPr id="11161735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76283" w14:textId="77777777" w:rsidR="001A792A" w:rsidRPr="00137975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Ocena zasadności utrzymania stosunku prawnego łączącego z Jednostką / albo stosunku prawnego łączącego podmiot trzeci zatrudniający ww. osobę w zakresie korzystania z jej 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0477B" id="_x0000_s1062" type="#_x0000_t202" style="position:absolute;margin-left:390.05pt;margin-top:71pt;width:107.05pt;height:108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">
                <v:textbox>
                  <w:txbxContent>
                    <w:p w14:paraId="0AE76283" w14:textId="77777777" w:rsidR="001A792A" w:rsidRPr="00137975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Ocena zasadności utrzymania stosunku prawnego łączącego z Jednostką / albo stosunku prawnego łączącego podmiot trzeci zatrudniający ww. osobę w zakresie korzystania z jej usług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F4BAF6B" wp14:editId="1595A598">
                <wp:simplePos x="0" y="0"/>
                <wp:positionH relativeFrom="margin">
                  <wp:posOffset>2510155</wp:posOffset>
                </wp:positionH>
                <wp:positionV relativeFrom="paragraph">
                  <wp:posOffset>901700</wp:posOffset>
                </wp:positionV>
                <wp:extent cx="1446530" cy="1374775"/>
                <wp:effectExtent l="0" t="0" r="20320" b="15875"/>
                <wp:wrapSquare wrapText="bothSides"/>
                <wp:docPr id="15581540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AE852" w14:textId="77777777" w:rsidR="001A792A" w:rsidRPr="00137975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Wszczęcie postępowania dyscyplinarnego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AF6B" id="_x0000_s1063" type="#_x0000_t202" style="position:absolute;margin-left:197.65pt;margin-top:71pt;width:113.9pt;height:108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">
                <v:textbox>
                  <w:txbxContent>
                    <w:p w14:paraId="69BAE852" w14:textId="77777777" w:rsidR="001A792A" w:rsidRPr="00137975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Wszczęcie postępowania dyscyplinarnego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8FE664D" wp14:editId="42A766A6">
                <wp:simplePos x="0" y="0"/>
                <wp:positionH relativeFrom="margin">
                  <wp:posOffset>1078865</wp:posOffset>
                </wp:positionH>
                <wp:positionV relativeFrom="paragraph">
                  <wp:posOffset>893445</wp:posOffset>
                </wp:positionV>
                <wp:extent cx="1335405" cy="1383030"/>
                <wp:effectExtent l="0" t="0" r="17145" b="26670"/>
                <wp:wrapSquare wrapText="bothSides"/>
                <wp:docPr id="2243076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F7C7D" w14:textId="77777777" w:rsidR="001A792A" w:rsidRPr="00137975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Rozmowa dyscyplinująca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664D" id="_x0000_s1064" type="#_x0000_t202" style="position:absolute;margin-left:84.95pt;margin-top:70.35pt;width:105.15pt;height:108.9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">
                <v:textbox>
                  <w:txbxContent>
                    <w:p w14:paraId="426F7C7D" w14:textId="77777777" w:rsidR="001A792A" w:rsidRPr="00137975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Rozmowa dyscyplinująca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B19BD81" wp14:editId="1587D77B">
                <wp:simplePos x="0" y="0"/>
                <wp:positionH relativeFrom="margin">
                  <wp:posOffset>3823915</wp:posOffset>
                </wp:positionH>
                <wp:positionV relativeFrom="paragraph">
                  <wp:posOffset>441</wp:posOffset>
                </wp:positionV>
                <wp:extent cx="1009015" cy="226695"/>
                <wp:effectExtent l="0" t="0" r="19685" b="20955"/>
                <wp:wrapSquare wrapText="bothSides"/>
                <wp:docPr id="16185892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79410" w14:textId="77777777" w:rsidR="001A792A" w:rsidRPr="00184F5D" w:rsidRDefault="001A792A" w:rsidP="001A79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9BD81" id="_x0000_s1065" type="#_x0000_t202" style="position:absolute;margin-left:301.1pt;margin-top:.05pt;width:79.45pt;height:17.8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">
                <v:textbox>
                  <w:txbxContent>
                    <w:p w14:paraId="4A079410" w14:textId="77777777" w:rsidR="001A792A" w:rsidRPr="00184F5D" w:rsidRDefault="001A792A" w:rsidP="001A79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7624674" wp14:editId="30358F88">
                <wp:simplePos x="0" y="0"/>
                <wp:positionH relativeFrom="margin">
                  <wp:posOffset>-534670</wp:posOffset>
                </wp:positionH>
                <wp:positionV relativeFrom="paragraph">
                  <wp:posOffset>3175</wp:posOffset>
                </wp:positionV>
                <wp:extent cx="1389380" cy="1224280"/>
                <wp:effectExtent l="0" t="0" r="20320" b="13970"/>
                <wp:wrapSquare wrapText="bothSides"/>
                <wp:docPr id="10436091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7FCAF" w14:textId="77777777" w:rsidR="001A792A" w:rsidRPr="00997FF2" w:rsidRDefault="001A792A" w:rsidP="001A792A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 krzywdzenia małoletniego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przez osobę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 grona Personelu Jednostki,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jednak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jej działanie / zaniechanie nie prowadzi do istnienia uzasadnionego podejrzenia popełnienia przestępstwa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4674" id="_x0000_s1066" type="#_x0000_t202" style="position:absolute;margin-left:-42.1pt;margin-top:.25pt;width:109.4pt;height:96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">
                <v:textbox>
                  <w:txbxContent>
                    <w:p w14:paraId="1FC7FCAF" w14:textId="77777777" w:rsidR="001A792A" w:rsidRPr="00997FF2" w:rsidRDefault="001A792A" w:rsidP="001A792A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 krzywdzenia małoletniego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przez osobę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 xml:space="preserve">z grona Personelu Jednostki,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jednak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>jej działanie / zaniechanie nie prowadzi do istnienia uzasadnionego podejrzenia popełnienia przestępstwa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860906" w14:textId="77777777" w:rsidR="001A792A" w:rsidRPr="0094210F" w:rsidRDefault="001A792A" w:rsidP="001A79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14E268" w14:textId="77777777" w:rsidR="001A792A" w:rsidRPr="0094210F" w:rsidRDefault="001A792A" w:rsidP="001A79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63E5E3C" w14:textId="77777777" w:rsidR="001A792A" w:rsidRPr="0094210F" w:rsidRDefault="001A792A" w:rsidP="001A79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14"/>
    <w:p w14:paraId="51B21551" w14:textId="77777777" w:rsidR="001A792A" w:rsidRPr="0094210F" w:rsidRDefault="001A792A" w:rsidP="001A79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E89606" w14:textId="77777777" w:rsidR="001A792A" w:rsidRPr="0094210F" w:rsidRDefault="001A792A" w:rsidP="001A79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D03699" w14:textId="77777777" w:rsidR="001A792A" w:rsidRPr="0094210F" w:rsidRDefault="001A792A" w:rsidP="001A79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CB844A" w14:textId="77777777" w:rsidR="001A792A" w:rsidRPr="0094210F" w:rsidRDefault="001A792A" w:rsidP="001A79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09EFCB2" w14:textId="77777777" w:rsidR="001A792A" w:rsidRPr="0094210F" w:rsidRDefault="001A792A" w:rsidP="001A79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E513592" w14:textId="77777777" w:rsidR="001A792A" w:rsidRPr="0094210F" w:rsidRDefault="001A792A" w:rsidP="001A79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0F403" w14:textId="77777777" w:rsidR="001A792A" w:rsidRPr="0094210F" w:rsidRDefault="001A792A" w:rsidP="001A79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A1DE5FE" w14:textId="77777777" w:rsidR="001A792A" w:rsidRPr="0094210F" w:rsidRDefault="001A792A" w:rsidP="001A79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80CFF05" w14:textId="77777777" w:rsidR="001A792A" w:rsidRPr="0094210F" w:rsidRDefault="001A792A" w:rsidP="001A79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4210F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F723EDA" w14:textId="4D8DD0B8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>Załącznik nr 6</w:t>
      </w:r>
    </w:p>
    <w:p w14:paraId="2CE1EC2A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do Standardów Ochrony Małoletnich </w:t>
      </w:r>
    </w:p>
    <w:p w14:paraId="722DDF39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 PCPR w Sokółce</w:t>
      </w:r>
    </w:p>
    <w:p w14:paraId="64D970FC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</w:p>
    <w:p w14:paraId="1D8B84C7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Anonimowa ankieta monitorująca </w:t>
      </w:r>
      <w:r w:rsidRPr="0094210F">
        <w:rPr>
          <w:rFonts w:ascii="Calibri" w:hAnsi="Calibri" w:cs="Calibri"/>
          <w:b/>
          <w:bCs/>
        </w:rPr>
        <w:br/>
        <w:t>Standardy Ochrony Małoletnich</w:t>
      </w:r>
      <w:r w:rsidRPr="0094210F">
        <w:rPr>
          <w:rFonts w:ascii="Calibri" w:hAnsi="Calibri" w:cs="Calibri"/>
          <w:b/>
          <w:bCs/>
        </w:rPr>
        <w:br/>
        <w:t xml:space="preserve">w </w:t>
      </w:r>
      <w:r>
        <w:rPr>
          <w:rFonts w:ascii="Calibri" w:hAnsi="Calibri" w:cs="Calibri"/>
          <w:b/>
          <w:bCs/>
        </w:rPr>
        <w:t>PCPR w Sokółce</w:t>
      </w:r>
    </w:p>
    <w:p w14:paraId="0C717CB2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2268"/>
        <w:gridCol w:w="2119"/>
      </w:tblGrid>
      <w:tr w:rsidR="001A792A" w:rsidRPr="003C6076" w14:paraId="0697CAED" w14:textId="77777777" w:rsidTr="00B3540E">
        <w:tc>
          <w:tcPr>
            <w:tcW w:w="4673" w:type="dxa"/>
            <w:gridSpan w:val="2"/>
            <w:shd w:val="clear" w:color="auto" w:fill="D9D9D9" w:themeFill="background1" w:themeFillShade="D9"/>
          </w:tcPr>
          <w:p w14:paraId="78C96731" w14:textId="77777777" w:rsidR="001A792A" w:rsidRPr="0094210F" w:rsidRDefault="001A792A" w:rsidP="00B354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Pytanie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188BB49" w14:textId="77777777" w:rsidR="001A792A" w:rsidRPr="0094210F" w:rsidRDefault="001A792A" w:rsidP="00B354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5585BC5B" w14:textId="77777777" w:rsidR="001A792A" w:rsidRPr="0094210F" w:rsidRDefault="001A792A" w:rsidP="00B354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A792A" w:rsidRPr="003C6076" w14:paraId="66CA936F" w14:textId="77777777" w:rsidTr="00B3540E">
        <w:tc>
          <w:tcPr>
            <w:tcW w:w="4673" w:type="dxa"/>
            <w:gridSpan w:val="2"/>
          </w:tcPr>
          <w:p w14:paraId="08508DBD" w14:textId="77777777" w:rsidR="001A792A" w:rsidRPr="0094210F" w:rsidRDefault="001A792A" w:rsidP="00B3540E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znasz Standardy Ochrony Małoletnich obowiązujące w Jednostce, w której pracujesz?</w:t>
            </w:r>
          </w:p>
        </w:tc>
        <w:tc>
          <w:tcPr>
            <w:tcW w:w="2268" w:type="dxa"/>
          </w:tcPr>
          <w:p w14:paraId="155A4283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42B64D91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92A" w:rsidRPr="003C6076" w14:paraId="68C4699D" w14:textId="77777777" w:rsidTr="00B3540E">
        <w:tc>
          <w:tcPr>
            <w:tcW w:w="4673" w:type="dxa"/>
            <w:gridSpan w:val="2"/>
          </w:tcPr>
          <w:p w14:paraId="0486E86A" w14:textId="77777777" w:rsidR="001A792A" w:rsidRPr="0094210F" w:rsidRDefault="001A792A" w:rsidP="00B3540E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potrafisz rozpoznawać symptomy krzywdzenia małoletnich?</w:t>
            </w:r>
          </w:p>
        </w:tc>
        <w:tc>
          <w:tcPr>
            <w:tcW w:w="2268" w:type="dxa"/>
          </w:tcPr>
          <w:p w14:paraId="468ECAE0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6F09DF32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92A" w:rsidRPr="003C6076" w14:paraId="34FCAEF3" w14:textId="77777777" w:rsidTr="00B3540E">
        <w:tc>
          <w:tcPr>
            <w:tcW w:w="4673" w:type="dxa"/>
            <w:gridSpan w:val="2"/>
          </w:tcPr>
          <w:p w14:paraId="52148DF7" w14:textId="77777777" w:rsidR="001A792A" w:rsidRPr="0094210F" w:rsidRDefault="001A792A" w:rsidP="00B3540E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wiesz, jak reagować na symptomy krzywdzenia małoletnich?</w:t>
            </w:r>
          </w:p>
        </w:tc>
        <w:tc>
          <w:tcPr>
            <w:tcW w:w="2268" w:type="dxa"/>
          </w:tcPr>
          <w:p w14:paraId="79972614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369CB5F1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92A" w:rsidRPr="003C6076" w14:paraId="6C2D13D8" w14:textId="77777777" w:rsidTr="00B3540E">
        <w:tc>
          <w:tcPr>
            <w:tcW w:w="4673" w:type="dxa"/>
            <w:gridSpan w:val="2"/>
          </w:tcPr>
          <w:p w14:paraId="5CD0764B" w14:textId="77777777" w:rsidR="001A792A" w:rsidRPr="0094210F" w:rsidRDefault="001A792A" w:rsidP="00B3540E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znasz procedurę zgłaszania zdarzeń zagrażających małoletnim?</w:t>
            </w:r>
          </w:p>
        </w:tc>
        <w:tc>
          <w:tcPr>
            <w:tcW w:w="2268" w:type="dxa"/>
          </w:tcPr>
          <w:p w14:paraId="4457092A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5A077C01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92A" w:rsidRPr="003C6076" w14:paraId="359A00CA" w14:textId="77777777" w:rsidTr="00B3540E">
        <w:tc>
          <w:tcPr>
            <w:tcW w:w="4673" w:type="dxa"/>
            <w:gridSpan w:val="2"/>
          </w:tcPr>
          <w:p w14:paraId="185F2B60" w14:textId="77777777" w:rsidR="001A792A" w:rsidRPr="0094210F" w:rsidRDefault="001A792A" w:rsidP="00B3540E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 xml:space="preserve">Czy zdarzyło Ci się zaobserwować w okresie ostatnich 24 miesięcy naruszenie Standardów Ochrony Małoletnich przez inną osobę z grona Personelu Jednostki? Jeśli tak, czy informowałeś o tym </w:t>
            </w:r>
            <w:r>
              <w:rPr>
                <w:rFonts w:ascii="Calibri" w:hAnsi="Calibri" w:cs="Calibri"/>
                <w:sz w:val="22"/>
                <w:szCs w:val="22"/>
              </w:rPr>
              <w:t>dyrektora</w:t>
            </w:r>
            <w:r w:rsidRPr="009421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Pr="0094210F">
              <w:rPr>
                <w:rFonts w:ascii="Calibri" w:hAnsi="Calibri" w:cs="Calibri"/>
                <w:sz w:val="22"/>
                <w:szCs w:val="22"/>
              </w:rPr>
              <w:t>ednostki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?</w:t>
            </w:r>
          </w:p>
        </w:tc>
        <w:tc>
          <w:tcPr>
            <w:tcW w:w="2268" w:type="dxa"/>
          </w:tcPr>
          <w:p w14:paraId="160FB68D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73DB0D4C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92A" w:rsidRPr="003C6076" w14:paraId="3B0F30B6" w14:textId="77777777" w:rsidTr="00B3540E">
        <w:tc>
          <w:tcPr>
            <w:tcW w:w="4673" w:type="dxa"/>
            <w:gridSpan w:val="2"/>
          </w:tcPr>
          <w:p w14:paraId="701D19AD" w14:textId="77777777" w:rsidR="001A792A" w:rsidRPr="0094210F" w:rsidRDefault="001A792A" w:rsidP="00B3540E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w okresie ostatnich 24 miesięcy dokonałeś zgłoszenia zdarzenia zagrażającemu małoletniemu zgodnie ze Standardami Ochrony Małoletnich?</w:t>
            </w:r>
          </w:p>
        </w:tc>
        <w:tc>
          <w:tcPr>
            <w:tcW w:w="2268" w:type="dxa"/>
          </w:tcPr>
          <w:p w14:paraId="276EE8F3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64EB89B7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92A" w:rsidRPr="003C6076" w14:paraId="13EE57C6" w14:textId="77777777" w:rsidTr="00B3540E">
        <w:tc>
          <w:tcPr>
            <w:tcW w:w="3539" w:type="dxa"/>
          </w:tcPr>
          <w:p w14:paraId="50CC79ED" w14:textId="77777777" w:rsidR="001A792A" w:rsidRPr="0094210F" w:rsidRDefault="001A792A" w:rsidP="00B3540E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zgłaszałeś uwagi do obecnych zapisów Standardów Ochrony Małoletnich?</w:t>
            </w:r>
          </w:p>
          <w:p w14:paraId="4F6E61B2" w14:textId="77777777" w:rsidR="001A792A" w:rsidRPr="0094210F" w:rsidRDefault="001A792A" w:rsidP="00B354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1" w:type="dxa"/>
            <w:gridSpan w:val="3"/>
          </w:tcPr>
          <w:p w14:paraId="58A6D962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92A" w:rsidRPr="003C6076" w14:paraId="1EA4001D" w14:textId="77777777" w:rsidTr="00B3540E">
        <w:trPr>
          <w:trHeight w:val="2991"/>
        </w:trPr>
        <w:tc>
          <w:tcPr>
            <w:tcW w:w="3539" w:type="dxa"/>
          </w:tcPr>
          <w:p w14:paraId="39AA123C" w14:textId="77777777" w:rsidR="001A792A" w:rsidRPr="0094210F" w:rsidRDefault="001A792A" w:rsidP="00B3540E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uważasz, że Standardy Ochrony Małoletnich obowiązujące w Jednostce wymagają zmian / uzupełnienia / aktualizacji?  Jeżeli tak opisz na czym powinny one polegać.</w:t>
            </w:r>
          </w:p>
          <w:p w14:paraId="4C8A5054" w14:textId="77777777" w:rsidR="001A792A" w:rsidRPr="0094210F" w:rsidRDefault="001A792A" w:rsidP="00B354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1" w:type="dxa"/>
            <w:gridSpan w:val="3"/>
          </w:tcPr>
          <w:p w14:paraId="713879C2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92A" w:rsidRPr="003C6076" w14:paraId="29393DE4" w14:textId="77777777" w:rsidTr="001A792A">
        <w:trPr>
          <w:trHeight w:val="1550"/>
        </w:trPr>
        <w:tc>
          <w:tcPr>
            <w:tcW w:w="3539" w:type="dxa"/>
          </w:tcPr>
          <w:p w14:paraId="14A51D19" w14:textId="77777777" w:rsidR="001A792A" w:rsidRPr="0094210F" w:rsidRDefault="001A792A" w:rsidP="00B3540E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Inne uwagi dotyczące tematu funkcjonowania Standardów Ochrony Małoletnich w Jednostce.</w:t>
            </w:r>
          </w:p>
          <w:p w14:paraId="1D5A0347" w14:textId="77777777" w:rsidR="001A792A" w:rsidRPr="0094210F" w:rsidRDefault="001A792A" w:rsidP="00B354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1" w:type="dxa"/>
            <w:gridSpan w:val="3"/>
          </w:tcPr>
          <w:p w14:paraId="213C814D" w14:textId="77777777" w:rsidR="001A792A" w:rsidRPr="0094210F" w:rsidRDefault="001A792A" w:rsidP="00B35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0D1389" w14:textId="77777777" w:rsidR="001A792A" w:rsidRDefault="001A792A"/>
    <w:p w14:paraId="1D09183D" w14:textId="77777777" w:rsidR="001A792A" w:rsidRDefault="001A792A"/>
    <w:p w14:paraId="1F4C7EAD" w14:textId="77777777" w:rsidR="001A792A" w:rsidRDefault="001A792A"/>
    <w:p w14:paraId="365D8A02" w14:textId="1BDE8755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Z</w:t>
      </w:r>
      <w:r w:rsidRPr="0094210F">
        <w:rPr>
          <w:rFonts w:ascii="Calibri" w:hAnsi="Calibri" w:cs="Calibri"/>
          <w:b/>
          <w:bCs/>
        </w:rPr>
        <w:t xml:space="preserve">ałącznik nr </w:t>
      </w:r>
      <w:r>
        <w:rPr>
          <w:rFonts w:ascii="Calibri" w:hAnsi="Calibri" w:cs="Calibri"/>
          <w:b/>
          <w:bCs/>
        </w:rPr>
        <w:t>7</w:t>
      </w:r>
    </w:p>
    <w:p w14:paraId="3D843024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do Standardów Ochrony Małoletnich </w:t>
      </w:r>
    </w:p>
    <w:p w14:paraId="13379E83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 PCPR w Sokółce</w:t>
      </w:r>
    </w:p>
    <w:p w14:paraId="57C8BB5D" w14:textId="77777777" w:rsidR="001A792A" w:rsidRPr="0094210F" w:rsidRDefault="001A792A" w:rsidP="001A792A">
      <w:pPr>
        <w:jc w:val="right"/>
        <w:rPr>
          <w:rFonts w:ascii="Calibri" w:hAnsi="Calibri" w:cs="Calibri"/>
          <w:b/>
          <w:bCs/>
        </w:rPr>
      </w:pPr>
    </w:p>
    <w:p w14:paraId="67726BBE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</w:p>
    <w:p w14:paraId="2B9C3C0E" w14:textId="77777777" w:rsidR="001A792A" w:rsidRPr="0094210F" w:rsidRDefault="001A792A" w:rsidP="001A792A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Rejestr zmian Standardów Ochrony Małoletnich</w:t>
      </w:r>
    </w:p>
    <w:p w14:paraId="23B8AB5F" w14:textId="77777777" w:rsidR="001A792A" w:rsidRPr="0094210F" w:rsidRDefault="001A792A" w:rsidP="001A792A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610"/>
        <w:gridCol w:w="4111"/>
        <w:gridCol w:w="2119"/>
      </w:tblGrid>
      <w:tr w:rsidR="001A792A" w:rsidRPr="003B704A" w14:paraId="3D716BC8" w14:textId="77777777" w:rsidTr="00B3540E">
        <w:trPr>
          <w:trHeight w:val="774"/>
        </w:trPr>
        <w:tc>
          <w:tcPr>
            <w:tcW w:w="1220" w:type="dxa"/>
            <w:shd w:val="clear" w:color="auto" w:fill="F2F2F2"/>
          </w:tcPr>
          <w:p w14:paraId="7E931D85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Nr wersji</w:t>
            </w:r>
          </w:p>
        </w:tc>
        <w:tc>
          <w:tcPr>
            <w:tcW w:w="1610" w:type="dxa"/>
            <w:shd w:val="clear" w:color="auto" w:fill="F2F2F2"/>
          </w:tcPr>
          <w:p w14:paraId="6CE0787E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Data zmiany</w:t>
            </w:r>
          </w:p>
        </w:tc>
        <w:tc>
          <w:tcPr>
            <w:tcW w:w="4111" w:type="dxa"/>
            <w:shd w:val="clear" w:color="auto" w:fill="F2F2F2"/>
          </w:tcPr>
          <w:p w14:paraId="7A7B594E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Opis zmiany</w:t>
            </w:r>
          </w:p>
        </w:tc>
        <w:tc>
          <w:tcPr>
            <w:tcW w:w="2119" w:type="dxa"/>
            <w:shd w:val="clear" w:color="auto" w:fill="F2F2F2"/>
          </w:tcPr>
          <w:p w14:paraId="691DF5F3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Osoba dokonująca zmiany</w:t>
            </w:r>
          </w:p>
        </w:tc>
      </w:tr>
      <w:tr w:rsidR="001A792A" w:rsidRPr="003B704A" w14:paraId="747DD580" w14:textId="77777777" w:rsidTr="00B3540E">
        <w:trPr>
          <w:trHeight w:val="430"/>
        </w:trPr>
        <w:tc>
          <w:tcPr>
            <w:tcW w:w="1220" w:type="dxa"/>
            <w:shd w:val="clear" w:color="auto" w:fill="auto"/>
          </w:tcPr>
          <w:p w14:paraId="43409ED7" w14:textId="77777777" w:rsidR="001A792A" w:rsidRPr="0094210F" w:rsidRDefault="001A792A" w:rsidP="00B3540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1.04</w:t>
            </w:r>
          </w:p>
        </w:tc>
        <w:tc>
          <w:tcPr>
            <w:tcW w:w="1610" w:type="dxa"/>
            <w:shd w:val="clear" w:color="auto" w:fill="auto"/>
          </w:tcPr>
          <w:p w14:paraId="211A6703" w14:textId="77777777" w:rsidR="001A792A" w:rsidRPr="0094210F" w:rsidRDefault="001A792A" w:rsidP="00B3540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01.08.</w:t>
            </w:r>
            <w:r w:rsidRPr="0094210F">
              <w:rPr>
                <w:rFonts w:ascii="Calibri" w:hAnsi="Calibri" w:cs="Calibri"/>
              </w:rPr>
              <w:t>2024</w:t>
            </w:r>
          </w:p>
        </w:tc>
        <w:tc>
          <w:tcPr>
            <w:tcW w:w="4111" w:type="dxa"/>
            <w:shd w:val="clear" w:color="auto" w:fill="auto"/>
          </w:tcPr>
          <w:p w14:paraId="0CEEADD1" w14:textId="77777777" w:rsidR="001A792A" w:rsidRPr="0094210F" w:rsidRDefault="001A792A" w:rsidP="00B3540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Utworzenie Standardów Ochrony Małoletnich</w:t>
            </w:r>
          </w:p>
        </w:tc>
        <w:tc>
          <w:tcPr>
            <w:tcW w:w="2119" w:type="dxa"/>
            <w:shd w:val="clear" w:color="auto" w:fill="auto"/>
          </w:tcPr>
          <w:p w14:paraId="3B8EE898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Natalia Grabowicz</w:t>
            </w:r>
          </w:p>
        </w:tc>
      </w:tr>
      <w:tr w:rsidR="001A792A" w:rsidRPr="003B704A" w14:paraId="174FE0FB" w14:textId="77777777" w:rsidTr="00B3540E">
        <w:trPr>
          <w:trHeight w:val="534"/>
        </w:trPr>
        <w:tc>
          <w:tcPr>
            <w:tcW w:w="1220" w:type="dxa"/>
            <w:shd w:val="clear" w:color="auto" w:fill="auto"/>
          </w:tcPr>
          <w:p w14:paraId="1A7477E1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0127A744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69489BD7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19" w:type="dxa"/>
            <w:shd w:val="clear" w:color="auto" w:fill="auto"/>
          </w:tcPr>
          <w:p w14:paraId="218F7388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A792A" w:rsidRPr="003B704A" w14:paraId="16D0ACC3" w14:textId="77777777" w:rsidTr="00B3540E">
        <w:trPr>
          <w:trHeight w:val="570"/>
        </w:trPr>
        <w:tc>
          <w:tcPr>
            <w:tcW w:w="1220" w:type="dxa"/>
            <w:shd w:val="clear" w:color="auto" w:fill="auto"/>
          </w:tcPr>
          <w:p w14:paraId="6E76B5FA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5B302BE2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621064E0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19" w:type="dxa"/>
            <w:shd w:val="clear" w:color="auto" w:fill="auto"/>
          </w:tcPr>
          <w:p w14:paraId="29FAD52B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A792A" w:rsidRPr="003B704A" w14:paraId="0AFF68DF" w14:textId="77777777" w:rsidTr="00B3540E">
        <w:trPr>
          <w:trHeight w:val="570"/>
        </w:trPr>
        <w:tc>
          <w:tcPr>
            <w:tcW w:w="1220" w:type="dxa"/>
            <w:shd w:val="clear" w:color="auto" w:fill="auto"/>
          </w:tcPr>
          <w:p w14:paraId="5E807C05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0222BB17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09700AB8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19" w:type="dxa"/>
            <w:shd w:val="clear" w:color="auto" w:fill="auto"/>
          </w:tcPr>
          <w:p w14:paraId="2A57F284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A792A" w:rsidRPr="003B704A" w14:paraId="3334FC19" w14:textId="77777777" w:rsidTr="00B3540E">
        <w:trPr>
          <w:trHeight w:val="570"/>
        </w:trPr>
        <w:tc>
          <w:tcPr>
            <w:tcW w:w="1220" w:type="dxa"/>
            <w:shd w:val="clear" w:color="auto" w:fill="auto"/>
          </w:tcPr>
          <w:p w14:paraId="0366DCB7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1C2DFBF6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2B27D34A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19" w:type="dxa"/>
            <w:shd w:val="clear" w:color="auto" w:fill="auto"/>
          </w:tcPr>
          <w:p w14:paraId="31E18195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A792A" w:rsidRPr="003B704A" w14:paraId="02C8EBBD" w14:textId="77777777" w:rsidTr="00B3540E">
        <w:trPr>
          <w:trHeight w:val="570"/>
        </w:trPr>
        <w:tc>
          <w:tcPr>
            <w:tcW w:w="1220" w:type="dxa"/>
            <w:shd w:val="clear" w:color="auto" w:fill="auto"/>
          </w:tcPr>
          <w:p w14:paraId="12B80771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3902264C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22840232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19" w:type="dxa"/>
            <w:shd w:val="clear" w:color="auto" w:fill="auto"/>
          </w:tcPr>
          <w:p w14:paraId="3D550C62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A792A" w:rsidRPr="003B704A" w14:paraId="1DA44B32" w14:textId="77777777" w:rsidTr="00B3540E">
        <w:trPr>
          <w:trHeight w:val="570"/>
        </w:trPr>
        <w:tc>
          <w:tcPr>
            <w:tcW w:w="1220" w:type="dxa"/>
            <w:shd w:val="clear" w:color="auto" w:fill="auto"/>
          </w:tcPr>
          <w:p w14:paraId="710866DB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6A5EDE6A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548766D7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19" w:type="dxa"/>
            <w:shd w:val="clear" w:color="auto" w:fill="auto"/>
          </w:tcPr>
          <w:p w14:paraId="69813A3E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A792A" w:rsidRPr="003B704A" w14:paraId="1596FCE9" w14:textId="77777777" w:rsidTr="00B3540E">
        <w:trPr>
          <w:trHeight w:val="570"/>
        </w:trPr>
        <w:tc>
          <w:tcPr>
            <w:tcW w:w="1220" w:type="dxa"/>
            <w:shd w:val="clear" w:color="auto" w:fill="auto"/>
          </w:tcPr>
          <w:p w14:paraId="42E57B81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78BFE27F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74610BC8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19" w:type="dxa"/>
            <w:shd w:val="clear" w:color="auto" w:fill="auto"/>
          </w:tcPr>
          <w:p w14:paraId="4A0DFC5B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A792A" w:rsidRPr="003B704A" w14:paraId="7722545D" w14:textId="77777777" w:rsidTr="00B3540E">
        <w:trPr>
          <w:trHeight w:val="570"/>
        </w:trPr>
        <w:tc>
          <w:tcPr>
            <w:tcW w:w="1220" w:type="dxa"/>
            <w:shd w:val="clear" w:color="auto" w:fill="auto"/>
          </w:tcPr>
          <w:p w14:paraId="5C7145EB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009428F5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4EF3F7A6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19" w:type="dxa"/>
            <w:shd w:val="clear" w:color="auto" w:fill="auto"/>
          </w:tcPr>
          <w:p w14:paraId="00708170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A792A" w:rsidRPr="003B704A" w14:paraId="76CD5EFE" w14:textId="77777777" w:rsidTr="00B3540E">
        <w:trPr>
          <w:trHeight w:val="570"/>
        </w:trPr>
        <w:tc>
          <w:tcPr>
            <w:tcW w:w="1220" w:type="dxa"/>
            <w:shd w:val="clear" w:color="auto" w:fill="auto"/>
          </w:tcPr>
          <w:p w14:paraId="7B0B7A34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025C2364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23C6689B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19" w:type="dxa"/>
            <w:shd w:val="clear" w:color="auto" w:fill="auto"/>
          </w:tcPr>
          <w:p w14:paraId="0DA7BB69" w14:textId="77777777" w:rsidR="001A792A" w:rsidRPr="0094210F" w:rsidRDefault="001A792A" w:rsidP="00B3540E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FC22ACA" w14:textId="77777777" w:rsidR="001A792A" w:rsidRDefault="001A792A" w:rsidP="001A792A">
      <w:pPr>
        <w:jc w:val="both"/>
        <w:rPr>
          <w:rFonts w:ascii="Calibri" w:hAnsi="Calibri" w:cs="Calibri"/>
          <w:strike/>
          <w:color w:val="C00000"/>
        </w:rPr>
      </w:pPr>
    </w:p>
    <w:p w14:paraId="16F04C3F" w14:textId="77777777" w:rsidR="001A792A" w:rsidRPr="00A40F2C" w:rsidRDefault="001A792A" w:rsidP="001A792A">
      <w:pPr>
        <w:rPr>
          <w:rFonts w:ascii="Calibri" w:hAnsi="Calibri" w:cs="Calibri"/>
        </w:rPr>
      </w:pPr>
    </w:p>
    <w:p w14:paraId="1BA9BD98" w14:textId="77777777" w:rsidR="001A792A" w:rsidRPr="00A40F2C" w:rsidRDefault="001A792A" w:rsidP="001A792A">
      <w:pPr>
        <w:rPr>
          <w:rFonts w:ascii="Calibri" w:hAnsi="Calibri" w:cs="Calibri"/>
        </w:rPr>
      </w:pPr>
    </w:p>
    <w:p w14:paraId="59DB263E" w14:textId="77777777" w:rsidR="001A792A" w:rsidRPr="00A40F2C" w:rsidRDefault="001A792A" w:rsidP="001A792A">
      <w:pPr>
        <w:rPr>
          <w:rFonts w:ascii="Calibri" w:hAnsi="Calibri" w:cs="Calibri"/>
        </w:rPr>
      </w:pPr>
    </w:p>
    <w:p w14:paraId="448B7D95" w14:textId="77777777" w:rsidR="001A792A" w:rsidRDefault="001A792A"/>
    <w:sectPr w:rsidR="001A792A" w:rsidSect="00941FB3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46253" w14:textId="77777777" w:rsidR="005E519A" w:rsidRDefault="005E519A" w:rsidP="00941FB3">
      <w:r>
        <w:separator/>
      </w:r>
    </w:p>
  </w:endnote>
  <w:endnote w:type="continuationSeparator" w:id="0">
    <w:p w14:paraId="7AE58CAC" w14:textId="77777777" w:rsidR="005E519A" w:rsidRDefault="005E519A" w:rsidP="0094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FB5F" w14:textId="77777777" w:rsidR="005E519A" w:rsidRDefault="005E519A" w:rsidP="00941FB3">
      <w:r>
        <w:separator/>
      </w:r>
    </w:p>
  </w:footnote>
  <w:footnote w:type="continuationSeparator" w:id="0">
    <w:p w14:paraId="7BC5F7BC" w14:textId="77777777" w:rsidR="005E519A" w:rsidRDefault="005E519A" w:rsidP="00941FB3">
      <w:r>
        <w:continuationSeparator/>
      </w:r>
    </w:p>
  </w:footnote>
  <w:footnote w:id="1">
    <w:p w14:paraId="7865F782" w14:textId="77777777" w:rsidR="00941FB3" w:rsidRPr="00671B5D" w:rsidRDefault="00941FB3" w:rsidP="00941FB3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0E000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0E0001">
        <w:rPr>
          <w:rFonts w:asciiTheme="minorHAnsi" w:hAnsiTheme="minorHAnsi" w:cstheme="minorHAnsi"/>
          <w:sz w:val="14"/>
          <w:szCs w:val="14"/>
        </w:rPr>
        <w:t xml:space="preserve"> </w:t>
      </w:r>
      <w:r w:rsidRPr="00671B5D">
        <w:rPr>
          <w:rFonts w:asciiTheme="minorHAnsi" w:hAnsiTheme="minorHAnsi" w:cstheme="minorHAnsi"/>
          <w:b/>
          <w:bCs/>
          <w:sz w:val="14"/>
          <w:szCs w:val="14"/>
        </w:rPr>
        <w:t>Art.  228. z dnia 6 czerwca 1997 r. Kodeks karny</w:t>
      </w:r>
      <w:r w:rsidRPr="00671B5D">
        <w:rPr>
          <w:rStyle w:val="alb-s"/>
          <w:rFonts w:asciiTheme="minorHAnsi" w:hAnsiTheme="minorHAnsi" w:cstheme="minorHAnsi"/>
          <w:b/>
          <w:bCs/>
          <w:sz w:val="14"/>
          <w:szCs w:val="14"/>
        </w:rPr>
        <w:t xml:space="preserve"> / Sprzedajność pełniącego funkcję publiczną</w:t>
      </w:r>
    </w:p>
    <w:p w14:paraId="7AD53EBE" w14:textId="77777777" w:rsidR="00941FB3" w:rsidRPr="000E0001" w:rsidRDefault="00941FB3" w:rsidP="00941FB3">
      <w:pPr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0E0001">
        <w:rPr>
          <w:rFonts w:asciiTheme="minorHAnsi" w:hAnsiTheme="minorHAnsi" w:cstheme="minorHAnsi"/>
          <w:sz w:val="14"/>
          <w:szCs w:val="14"/>
        </w:rPr>
        <w:t>§  1. Kto, w związku z pełnieniem funkcji publicznej, przyjmuje korzyść majątkową lub osobistą albo jej obietnicę,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0E0001">
        <w:rPr>
          <w:rFonts w:asciiTheme="minorHAnsi" w:hAnsiTheme="minorHAnsi" w:cstheme="minorHAnsi"/>
          <w:sz w:val="14"/>
          <w:szCs w:val="14"/>
        </w:rPr>
        <w:t>podlega karze pozbawienia wolności od 6 miesięcy do lat 8.</w:t>
      </w:r>
    </w:p>
    <w:p w14:paraId="61D4FD6D" w14:textId="77777777" w:rsidR="00941FB3" w:rsidRPr="000E0001" w:rsidRDefault="00941FB3" w:rsidP="00941FB3">
      <w:pPr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0E0001">
        <w:rPr>
          <w:rFonts w:asciiTheme="minorHAnsi" w:hAnsiTheme="minorHAnsi" w:cstheme="minorHAnsi"/>
          <w:sz w:val="14"/>
          <w:szCs w:val="14"/>
        </w:rPr>
        <w:t>§  2. W wypadku mniejszej wagi, sprawca podlega grzywnie, karze ograniczenia wolności albo pozbawienia wolności do lat 2.</w:t>
      </w:r>
    </w:p>
    <w:p w14:paraId="430B28EC" w14:textId="77777777" w:rsidR="00941FB3" w:rsidRPr="000E0001" w:rsidRDefault="00941FB3" w:rsidP="00941FB3">
      <w:pPr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0E0001">
        <w:rPr>
          <w:rFonts w:asciiTheme="minorHAnsi" w:hAnsiTheme="minorHAnsi" w:cstheme="minorHAnsi"/>
          <w:sz w:val="14"/>
          <w:szCs w:val="14"/>
        </w:rPr>
        <w:t>§  3. Kto, w związku z pełnieniem funkcji publicznej, przyjmuje korzyść majątkową lub osobistą albo jej obietnicę za zachowanie stanowiące naruszenie przepisów prawa,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0E0001">
        <w:rPr>
          <w:rFonts w:asciiTheme="minorHAnsi" w:hAnsiTheme="minorHAnsi" w:cstheme="minorHAnsi"/>
          <w:sz w:val="14"/>
          <w:szCs w:val="14"/>
        </w:rPr>
        <w:t>podlega karze pozbawienia wolności od roku do lat 10.</w:t>
      </w:r>
    </w:p>
    <w:p w14:paraId="1E2DB5E9" w14:textId="77777777" w:rsidR="00941FB3" w:rsidRPr="000E0001" w:rsidRDefault="00941FB3" w:rsidP="00941FB3">
      <w:pPr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0E0001">
        <w:rPr>
          <w:rFonts w:asciiTheme="minorHAnsi" w:hAnsiTheme="minorHAnsi" w:cstheme="minorHAnsi"/>
          <w:sz w:val="14"/>
          <w:szCs w:val="14"/>
        </w:rPr>
        <w:t>§  4. Karze określonej w § 3 podlega także ten, kto, w związku z pełnieniem funkcji publicznej, uzależnia wykonanie czynności służbowej od otrzymania korzyści majątkowej lub osobistej albo jej obietnicy lub takiej korzyści żąda.</w:t>
      </w:r>
    </w:p>
    <w:p w14:paraId="5AA86CC2" w14:textId="77777777" w:rsidR="00941FB3" w:rsidRPr="000E0001" w:rsidRDefault="00941FB3" w:rsidP="00941FB3">
      <w:pPr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0E0001">
        <w:rPr>
          <w:rFonts w:asciiTheme="minorHAnsi" w:hAnsiTheme="minorHAnsi" w:cstheme="minorHAnsi"/>
          <w:sz w:val="14"/>
          <w:szCs w:val="14"/>
        </w:rPr>
        <w:t>§  5. Kto, w związku z pełnieniem funkcji publicznej, przyjmuje korzyść majątkową znacznej wartości albo jej obietnicę,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0E0001">
        <w:rPr>
          <w:rFonts w:asciiTheme="minorHAnsi" w:hAnsiTheme="minorHAnsi" w:cstheme="minorHAnsi"/>
          <w:sz w:val="14"/>
          <w:szCs w:val="14"/>
        </w:rPr>
        <w:t>podlega karze pozbawienia wolności od lat 2 do 15.</w:t>
      </w:r>
    </w:p>
    <w:p w14:paraId="0A612266" w14:textId="77777777" w:rsidR="00941FB3" w:rsidRPr="000E0001" w:rsidRDefault="00941FB3" w:rsidP="00941FB3">
      <w:pPr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0E0001">
        <w:rPr>
          <w:rFonts w:asciiTheme="minorHAnsi" w:hAnsiTheme="minorHAnsi" w:cstheme="minorHAnsi"/>
          <w:sz w:val="14"/>
          <w:szCs w:val="14"/>
        </w:rPr>
        <w:t>§  5a. Kto, w związku z pełnieniem funkcji publicznej, przyjmuje korzyść majątkową wielkiej wartości albo jej obietnicę,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0E0001">
        <w:rPr>
          <w:rFonts w:asciiTheme="minorHAnsi" w:hAnsiTheme="minorHAnsi" w:cstheme="minorHAnsi"/>
          <w:sz w:val="14"/>
          <w:szCs w:val="14"/>
        </w:rPr>
        <w:t>podlega karze pozbawienia wolności od lat 3 do 20.</w:t>
      </w:r>
    </w:p>
    <w:p w14:paraId="4B716750" w14:textId="77777777" w:rsidR="00941FB3" w:rsidRPr="000E0001" w:rsidRDefault="00941FB3" w:rsidP="00941FB3">
      <w:pPr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0E0001">
        <w:rPr>
          <w:rFonts w:asciiTheme="minorHAnsi" w:hAnsiTheme="minorHAnsi" w:cstheme="minorHAnsi"/>
          <w:sz w:val="14"/>
          <w:szCs w:val="14"/>
        </w:rPr>
        <w:t>§  6. 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0E0001">
        <w:rPr>
          <w:rFonts w:asciiTheme="minorHAnsi" w:hAnsiTheme="minorHAnsi" w:cstheme="minorHAnsi"/>
          <w:sz w:val="14"/>
          <w:szCs w:val="14"/>
        </w:rPr>
        <w:t>Karom określonym w § 1-5a podlega odpowiednio także ten, kto, w związku z pełnieniem funkcji publicznej w państwie obcym lub w organizacji międzynarodowej, przyjmuje korzyść majątkową lub osobistą albo jej obietnicę lub takiej korzyści żąda, albo uzależnia wykonanie czynności służbowej od jej otrzymania.</w:t>
      </w:r>
    </w:p>
    <w:p w14:paraId="5895541C" w14:textId="77777777" w:rsidR="00941FB3" w:rsidRDefault="00941FB3" w:rsidP="00941FB3">
      <w:pPr>
        <w:pStyle w:val="Tekstprzypisudolnego"/>
      </w:pPr>
    </w:p>
  </w:footnote>
  <w:footnote w:id="2">
    <w:p w14:paraId="73C88D29" w14:textId="77777777" w:rsidR="00941FB3" w:rsidRPr="00BD2F6D" w:rsidRDefault="00941FB3" w:rsidP="00941FB3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BD2F6D">
        <w:rPr>
          <w:rStyle w:val="Odwoanieprzypisudolnego"/>
          <w:sz w:val="14"/>
          <w:szCs w:val="14"/>
        </w:rPr>
        <w:footnoteRef/>
      </w:r>
      <w:r w:rsidRPr="00BD2F6D">
        <w:rPr>
          <w:sz w:val="14"/>
          <w:szCs w:val="14"/>
        </w:rPr>
        <w:t xml:space="preserve"> </w:t>
      </w:r>
      <w:r w:rsidRPr="00BD2F6D">
        <w:rPr>
          <w:rFonts w:asciiTheme="minorHAnsi" w:hAnsiTheme="minorHAnsi" w:cstheme="minorHAnsi"/>
          <w:b/>
          <w:bCs/>
          <w:sz w:val="14"/>
          <w:szCs w:val="14"/>
        </w:rPr>
        <w:t xml:space="preserve">Art.  240 </w:t>
      </w:r>
      <w:r w:rsidRPr="00B06012">
        <w:rPr>
          <w:rFonts w:asciiTheme="minorHAnsi" w:hAnsiTheme="minorHAnsi" w:cstheme="minorHAnsi"/>
          <w:b/>
          <w:bCs/>
          <w:sz w:val="14"/>
          <w:szCs w:val="14"/>
        </w:rPr>
        <w:t>Ustaw</w:t>
      </w:r>
      <w:r>
        <w:rPr>
          <w:rFonts w:asciiTheme="minorHAnsi" w:hAnsiTheme="minorHAnsi" w:cstheme="minorHAnsi"/>
          <w:b/>
          <w:bCs/>
          <w:sz w:val="14"/>
          <w:szCs w:val="14"/>
        </w:rPr>
        <w:t xml:space="preserve">y </w:t>
      </w:r>
      <w:r w:rsidRPr="00B06012">
        <w:rPr>
          <w:rFonts w:asciiTheme="minorHAnsi" w:hAnsiTheme="minorHAnsi" w:cstheme="minorHAnsi"/>
          <w:b/>
          <w:bCs/>
          <w:sz w:val="14"/>
          <w:szCs w:val="14"/>
        </w:rPr>
        <w:t>z dnia 6 czerwca 1997r., Kodeks karny</w:t>
      </w:r>
      <w:r>
        <w:rPr>
          <w:rFonts w:asciiTheme="minorHAnsi" w:hAnsiTheme="minorHAnsi" w:cstheme="minorHAnsi"/>
          <w:b/>
          <w:bCs/>
          <w:sz w:val="14"/>
          <w:szCs w:val="14"/>
        </w:rPr>
        <w:t xml:space="preserve"> /</w:t>
      </w:r>
      <w:r w:rsidRPr="00BD2F6D">
        <w:rPr>
          <w:rFonts w:asciiTheme="minorHAnsi" w:hAnsiTheme="minorHAnsi" w:cstheme="minorHAnsi"/>
          <w:b/>
          <w:bCs/>
          <w:sz w:val="14"/>
          <w:szCs w:val="14"/>
        </w:rPr>
        <w:t xml:space="preserve"> karalne niezawiadomienie o przestępstwie</w:t>
      </w:r>
      <w:r>
        <w:rPr>
          <w:rFonts w:asciiTheme="minorHAnsi" w:hAnsiTheme="minorHAnsi" w:cstheme="minorHAnsi"/>
          <w:b/>
          <w:bCs/>
          <w:sz w:val="14"/>
          <w:szCs w:val="14"/>
        </w:rPr>
        <w:t>.</w:t>
      </w:r>
    </w:p>
    <w:p w14:paraId="6FDC59AC" w14:textId="77777777" w:rsidR="00941FB3" w:rsidRPr="00BD2F6D" w:rsidRDefault="00941FB3" w:rsidP="00941FB3">
      <w:pPr>
        <w:pStyle w:val="Tekstprzypisudolnego"/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BD2F6D">
        <w:rPr>
          <w:rFonts w:asciiTheme="minorHAnsi" w:hAnsiTheme="minorHAnsi" w:cstheme="minorHAnsi"/>
          <w:sz w:val="14"/>
          <w:szCs w:val="14"/>
        </w:rPr>
        <w:t>§  1. Kto, mając wiarygodną wiadomość o karalnym przygotowaniu albo usiłowaniu lub dokonaniu czynu zabronionego określonego w art. 118, art. 118a, art. 120-124, art. 127, art. 128, art. 130, art. 134, art. 140, art. 148, art. 148a, art. 156, art. 163, art. 166, art. 189, art. 197 § 3-5, art. 198, art. 200, art. 252 lub przestępstwa o charakterze terrorystycznym, nie zawiadamia niezwłocznie organu powołanego do ścigania przestępstw, podlega karze pozbawienia wolności do lat 3.</w:t>
      </w:r>
    </w:p>
    <w:p w14:paraId="73691E62" w14:textId="77777777" w:rsidR="00941FB3" w:rsidRPr="00BD2F6D" w:rsidRDefault="00941FB3" w:rsidP="00941FB3">
      <w:pPr>
        <w:pStyle w:val="Tekstprzypisudolnego"/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BD2F6D">
        <w:rPr>
          <w:rFonts w:asciiTheme="minorHAnsi" w:hAnsiTheme="minorHAnsi" w:cstheme="minorHAnsi"/>
          <w:sz w:val="14"/>
          <w:szCs w:val="14"/>
        </w:rPr>
        <w:t>§  2. Nie popełnia przestępstwa określonego w § 1, kto zaniechał zawiadomienia, mając dostateczną podstawę do przypuszczenia, że wymieniony w § 1 organ wie o przygotowywanym, usiłowanym lub dokonanym czynie zabronionym; nie popełnia przestępstwa również ten, kto zapobiegł popełnieniu przygotowywanego lub usiłowanego czynu zabronionego określonego w § 1.</w:t>
      </w:r>
    </w:p>
    <w:p w14:paraId="22BF7C08" w14:textId="77777777" w:rsidR="00941FB3" w:rsidRPr="00BD2F6D" w:rsidRDefault="00941FB3" w:rsidP="00941FB3">
      <w:pPr>
        <w:pStyle w:val="Tekstprzypisudolnego"/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BD2F6D">
        <w:rPr>
          <w:rFonts w:asciiTheme="minorHAnsi" w:hAnsiTheme="minorHAnsi" w:cstheme="minorHAnsi"/>
          <w:sz w:val="14"/>
          <w:szCs w:val="14"/>
        </w:rPr>
        <w:t>§  2a. Nie podlega karze pokrzywdzony czynem wymienionym w § 1, który zaniechał zawiadomienia o tym czynie.</w:t>
      </w:r>
    </w:p>
    <w:p w14:paraId="2705FE13" w14:textId="77777777" w:rsidR="00941FB3" w:rsidRPr="00BD2F6D" w:rsidRDefault="00941FB3" w:rsidP="00941FB3">
      <w:pPr>
        <w:pStyle w:val="Tekstprzypisudolnego"/>
        <w:ind w:left="708"/>
        <w:jc w:val="both"/>
        <w:rPr>
          <w:sz w:val="14"/>
          <w:szCs w:val="14"/>
        </w:rPr>
      </w:pPr>
      <w:r w:rsidRPr="00BD2F6D">
        <w:rPr>
          <w:rFonts w:asciiTheme="minorHAnsi" w:hAnsiTheme="minorHAnsi" w:cstheme="minorHAnsi"/>
          <w:sz w:val="14"/>
          <w:szCs w:val="14"/>
        </w:rPr>
        <w:t>§  3. Nie podlega karze, kto zaniechał zawiadomienia z obawy przed odpowiedzialnością karną grożącą jemu samemu lub jego najbliższym.</w:t>
      </w:r>
    </w:p>
  </w:footnote>
  <w:footnote w:id="3">
    <w:p w14:paraId="2BF0D71A" w14:textId="77777777" w:rsidR="00941FB3" w:rsidRPr="00BD2F6D" w:rsidRDefault="00941FB3" w:rsidP="00941FB3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BD2F6D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D2F6D">
        <w:rPr>
          <w:rFonts w:asciiTheme="minorHAnsi" w:hAnsiTheme="minorHAnsi" w:cstheme="minorHAnsi"/>
          <w:sz w:val="14"/>
          <w:szCs w:val="14"/>
        </w:rPr>
        <w:t xml:space="preserve"> </w:t>
      </w:r>
      <w:r w:rsidRPr="00BD2F6D">
        <w:rPr>
          <w:rFonts w:asciiTheme="minorHAnsi" w:hAnsiTheme="minorHAnsi" w:cstheme="minorHAnsi"/>
          <w:b/>
          <w:bCs/>
          <w:sz w:val="14"/>
          <w:szCs w:val="14"/>
        </w:rPr>
        <w:t>Art.  12</w:t>
      </w:r>
      <w:r w:rsidRPr="00B06012">
        <w:t xml:space="preserve"> </w:t>
      </w:r>
      <w:r w:rsidRPr="00B06012">
        <w:rPr>
          <w:rFonts w:asciiTheme="minorHAnsi" w:hAnsiTheme="minorHAnsi" w:cstheme="minorHAnsi"/>
          <w:b/>
          <w:bCs/>
          <w:sz w:val="14"/>
          <w:szCs w:val="14"/>
        </w:rPr>
        <w:t>Ustawy z dnia 29 lipca 2005r., o przeciwdziałaniu przemocy domowej</w:t>
      </w:r>
      <w:r>
        <w:rPr>
          <w:rFonts w:asciiTheme="minorHAnsi" w:hAnsiTheme="minorHAnsi" w:cstheme="minorHAnsi"/>
          <w:b/>
          <w:bCs/>
          <w:sz w:val="14"/>
          <w:szCs w:val="14"/>
        </w:rPr>
        <w:t xml:space="preserve"> / </w:t>
      </w:r>
      <w:r w:rsidRPr="00BD2F6D">
        <w:rPr>
          <w:rFonts w:asciiTheme="minorHAnsi" w:hAnsiTheme="minorHAnsi" w:cstheme="minorHAnsi"/>
          <w:b/>
          <w:bCs/>
          <w:sz w:val="14"/>
          <w:szCs w:val="14"/>
        </w:rPr>
        <w:t>obowiązek zawiadomienia o przestępstwie z użyciem przemocy</w:t>
      </w:r>
      <w:r>
        <w:rPr>
          <w:rFonts w:asciiTheme="minorHAnsi" w:hAnsiTheme="minorHAnsi" w:cstheme="minorHAnsi"/>
          <w:b/>
          <w:bCs/>
          <w:sz w:val="14"/>
          <w:szCs w:val="14"/>
        </w:rPr>
        <w:t>.</w:t>
      </w:r>
    </w:p>
    <w:p w14:paraId="5178BCC3" w14:textId="77777777" w:rsidR="00941FB3" w:rsidRPr="00BD2F6D" w:rsidRDefault="00941FB3" w:rsidP="00941FB3">
      <w:pPr>
        <w:pStyle w:val="Tekstprzypisudolnego"/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BD2F6D">
        <w:rPr>
          <w:rFonts w:asciiTheme="minorHAnsi" w:hAnsiTheme="minorHAnsi" w:cstheme="minorHAnsi"/>
          <w:sz w:val="14"/>
          <w:szCs w:val="14"/>
        </w:rPr>
        <w:t>1. Osoby, które w związku z wykonywaniem swoich obowiązków służbowych lub zawodowych powzięły podejrzenie o popełnieniu ściganego z urzędu przestępstwa z użyciem przemocy domowej, niezwłocznie zawiadamiają o tym Policję lub prokuratora.</w:t>
      </w:r>
    </w:p>
    <w:p w14:paraId="1FEE6726" w14:textId="77777777" w:rsidR="00941FB3" w:rsidRPr="00BD2F6D" w:rsidRDefault="00941FB3" w:rsidP="00941FB3">
      <w:pPr>
        <w:pStyle w:val="Tekstprzypisudolnego"/>
        <w:ind w:left="708"/>
        <w:jc w:val="both"/>
        <w:rPr>
          <w:sz w:val="14"/>
          <w:szCs w:val="14"/>
        </w:rPr>
      </w:pPr>
      <w:r w:rsidRPr="00BD2F6D">
        <w:rPr>
          <w:rFonts w:asciiTheme="minorHAnsi" w:hAnsiTheme="minorHAnsi" w:cstheme="minorHAnsi"/>
          <w:sz w:val="14"/>
          <w:szCs w:val="14"/>
        </w:rPr>
        <w:t>2. Osoby będące świadkami przemocy domowej powinny zawiadomić o tym Policję, prokuratora lub inny podmiot działający na rzecz przeciwdziałania przemocy domowej.</w:t>
      </w:r>
    </w:p>
  </w:footnote>
  <w:footnote w:id="4">
    <w:p w14:paraId="17F7DC46" w14:textId="77777777" w:rsidR="00941FB3" w:rsidRPr="00BD2F6D" w:rsidRDefault="00941FB3" w:rsidP="00941FB3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BD2F6D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D2F6D">
        <w:rPr>
          <w:rFonts w:asciiTheme="minorHAnsi" w:hAnsiTheme="minorHAnsi" w:cstheme="minorHAnsi"/>
          <w:sz w:val="14"/>
          <w:szCs w:val="14"/>
        </w:rPr>
        <w:t xml:space="preserve"> </w:t>
      </w:r>
      <w:r w:rsidRPr="00BD2F6D">
        <w:rPr>
          <w:rFonts w:asciiTheme="minorHAnsi" w:hAnsiTheme="minorHAnsi" w:cstheme="minorHAnsi"/>
          <w:b/>
          <w:bCs/>
          <w:sz w:val="14"/>
          <w:szCs w:val="14"/>
        </w:rPr>
        <w:t xml:space="preserve">Art.  572 </w:t>
      </w:r>
      <w:r w:rsidRPr="00B06012">
        <w:rPr>
          <w:rFonts w:asciiTheme="minorHAnsi" w:hAnsiTheme="minorHAnsi" w:cstheme="minorHAnsi"/>
          <w:b/>
          <w:bCs/>
          <w:sz w:val="14"/>
          <w:szCs w:val="14"/>
        </w:rPr>
        <w:t xml:space="preserve">Ustawy z dnia 17 listopada 1974r., Kodeks cywilny </w:t>
      </w:r>
      <w:r>
        <w:rPr>
          <w:rFonts w:asciiTheme="minorHAnsi" w:hAnsiTheme="minorHAnsi" w:cstheme="minorHAnsi"/>
          <w:b/>
          <w:bCs/>
          <w:sz w:val="14"/>
          <w:szCs w:val="14"/>
        </w:rPr>
        <w:t xml:space="preserve"> / </w:t>
      </w:r>
      <w:r w:rsidRPr="00BD2F6D">
        <w:rPr>
          <w:rFonts w:asciiTheme="minorHAnsi" w:hAnsiTheme="minorHAnsi" w:cstheme="minorHAnsi"/>
          <w:b/>
          <w:bCs/>
          <w:sz w:val="14"/>
          <w:szCs w:val="14"/>
        </w:rPr>
        <w:t>o</w:t>
      </w:r>
      <w:r w:rsidRPr="00BD2F6D">
        <w:rPr>
          <w:rStyle w:val="alb-s"/>
          <w:rFonts w:asciiTheme="minorHAnsi" w:hAnsiTheme="minorHAnsi" w:cstheme="minorHAnsi"/>
          <w:b/>
          <w:bCs/>
          <w:sz w:val="14"/>
          <w:szCs w:val="14"/>
        </w:rPr>
        <w:t>bowiązek zawiadomienia.</w:t>
      </w:r>
    </w:p>
    <w:p w14:paraId="1ACA1723" w14:textId="77777777" w:rsidR="00941FB3" w:rsidRPr="00BD2F6D" w:rsidRDefault="00941FB3" w:rsidP="00941FB3">
      <w:pPr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BD2F6D">
        <w:rPr>
          <w:rFonts w:asciiTheme="minorHAnsi" w:hAnsiTheme="minorHAnsi" w:cstheme="minorHAnsi"/>
          <w:sz w:val="14"/>
          <w:szCs w:val="14"/>
        </w:rPr>
        <w:t>§  1. Każdy, komu znane jest zdarzenie uzasadniające wszczęcie postępowania z urzędu, obowiązany jest zawiadomić o nim sąd opiekuńczy.</w:t>
      </w:r>
    </w:p>
    <w:p w14:paraId="55E66BE9" w14:textId="77777777" w:rsidR="00941FB3" w:rsidRDefault="00941FB3" w:rsidP="00941FB3">
      <w:pPr>
        <w:ind w:left="708"/>
        <w:jc w:val="both"/>
      </w:pPr>
      <w:r w:rsidRPr="00BD2F6D">
        <w:rPr>
          <w:rFonts w:asciiTheme="minorHAnsi" w:hAnsiTheme="minorHAnsi" w:cstheme="minorHAnsi"/>
          <w:sz w:val="14"/>
          <w:szCs w:val="14"/>
        </w:rPr>
        <w:t>§  2. Obowiązek wymieniony w § 1 ciąży przede wszystkim na urzędach stanu cywilnego, sądach, prokuratorach, notariuszach, komornikach, organach samorządu i administracji rządowej, organach Policji, placówkach oświatowych, opiekunach społecznych oraz organizacjach i zakładach zajmujących się opieką nad dziećmi lub osobami psychicznie chorymi</w:t>
      </w:r>
    </w:p>
  </w:footnote>
  <w:footnote w:id="5">
    <w:p w14:paraId="03C6AD74" w14:textId="77777777" w:rsidR="00941FB3" w:rsidRPr="00E401EC" w:rsidRDefault="00941FB3" w:rsidP="00941FB3">
      <w:pPr>
        <w:jc w:val="both"/>
        <w:rPr>
          <w:rFonts w:ascii="Calibri" w:hAnsi="Calibri" w:cs="Calibri"/>
          <w:sz w:val="14"/>
          <w:szCs w:val="14"/>
        </w:rPr>
      </w:pPr>
      <w:r w:rsidRPr="00E401EC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E401EC">
        <w:rPr>
          <w:rFonts w:ascii="Calibri" w:hAnsi="Calibri" w:cs="Calibri"/>
          <w:sz w:val="14"/>
          <w:szCs w:val="14"/>
        </w:rPr>
        <w:t xml:space="preserve"> </w:t>
      </w:r>
      <w:r w:rsidRPr="00E401EC">
        <w:rPr>
          <w:rFonts w:ascii="Calibri" w:hAnsi="Calibri" w:cs="Calibri"/>
          <w:b/>
          <w:bCs/>
          <w:sz w:val="14"/>
          <w:szCs w:val="14"/>
        </w:rPr>
        <w:t xml:space="preserve">Art.  304  </w:t>
      </w:r>
      <w:r w:rsidRPr="00B06012">
        <w:rPr>
          <w:rFonts w:ascii="Calibri" w:hAnsi="Calibri" w:cs="Calibri"/>
          <w:b/>
          <w:bCs/>
          <w:sz w:val="14"/>
          <w:szCs w:val="14"/>
        </w:rPr>
        <w:t xml:space="preserve">Ustawy z dnia 6 czerwca 1997r., Kodeks postępowania karnego </w:t>
      </w:r>
      <w:r>
        <w:rPr>
          <w:rFonts w:ascii="Calibri" w:hAnsi="Calibri" w:cs="Calibri"/>
          <w:b/>
          <w:bCs/>
          <w:sz w:val="14"/>
          <w:szCs w:val="14"/>
        </w:rPr>
        <w:t xml:space="preserve"> / </w:t>
      </w:r>
      <w:r w:rsidRPr="00E401EC">
        <w:rPr>
          <w:rFonts w:ascii="Calibri" w:hAnsi="Calibri" w:cs="Calibri"/>
          <w:b/>
          <w:bCs/>
          <w:sz w:val="14"/>
          <w:szCs w:val="14"/>
        </w:rPr>
        <w:t>o</w:t>
      </w:r>
      <w:r w:rsidRPr="00E401EC">
        <w:rPr>
          <w:rStyle w:val="alb-s"/>
          <w:rFonts w:ascii="Calibri" w:hAnsi="Calibri" w:cs="Calibri"/>
          <w:b/>
          <w:bCs/>
          <w:sz w:val="14"/>
          <w:szCs w:val="14"/>
        </w:rPr>
        <w:t>bowiązek zawiadomienia o popełnieniu przestępstwa.</w:t>
      </w:r>
    </w:p>
    <w:p w14:paraId="77F8EC84" w14:textId="77777777" w:rsidR="00941FB3" w:rsidRPr="00E401EC" w:rsidRDefault="00941FB3" w:rsidP="00941FB3">
      <w:pPr>
        <w:ind w:left="708"/>
        <w:jc w:val="both"/>
        <w:rPr>
          <w:rFonts w:ascii="Calibri" w:hAnsi="Calibri" w:cs="Calibri"/>
          <w:sz w:val="14"/>
          <w:szCs w:val="14"/>
        </w:rPr>
      </w:pPr>
      <w:r w:rsidRPr="00E401EC">
        <w:rPr>
          <w:rFonts w:ascii="Calibri" w:hAnsi="Calibri" w:cs="Calibri"/>
          <w:sz w:val="14"/>
          <w:szCs w:val="14"/>
        </w:rPr>
        <w:t>§  1. Każdy, dowiedziawszy się o popełnieniu przestępstwa ściganego z urzędu, ma społeczny obowiązek zawiadomić o tym prokuratora lub Policję. Przepisy art. 148a oraz art. 156a stosuje się odpowiednio.</w:t>
      </w:r>
    </w:p>
    <w:p w14:paraId="239678B2" w14:textId="77777777" w:rsidR="00941FB3" w:rsidRPr="005F2922" w:rsidRDefault="00941FB3" w:rsidP="00941FB3">
      <w:pPr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E401EC">
        <w:rPr>
          <w:rFonts w:ascii="Calibri" w:hAnsi="Calibri" w:cs="Calibri"/>
          <w:sz w:val="14"/>
          <w:szCs w:val="14"/>
        </w:rPr>
        <w:t xml:space="preserve">§  2. Instytucje państwowe i samorządowe, które w związku ze swą działalnością dowiedziały się o popełnieniu przestępstwa ściganego z urzędu, są obowiązane niezwłocznie zawiadomić o tym prokuratora lub Policję oraz przedsięwziąć niezbędne czynności do czasu przybycia organu powołanego </w:t>
      </w:r>
      <w:r w:rsidRPr="005F2922">
        <w:rPr>
          <w:rFonts w:asciiTheme="minorHAnsi" w:hAnsiTheme="minorHAnsi" w:cstheme="minorHAnsi"/>
          <w:sz w:val="14"/>
          <w:szCs w:val="14"/>
        </w:rPr>
        <w:t>do ścigania przestępstw lub do czasu wydania przez ten organ stosownego zarządzenia, aby nie dopuścić do zatarcia śladów i dowodów przestępstwa.</w:t>
      </w:r>
    </w:p>
    <w:p w14:paraId="5EA0F823" w14:textId="77777777" w:rsidR="00941FB3" w:rsidRPr="005F2922" w:rsidRDefault="00941FB3" w:rsidP="00941FB3">
      <w:pPr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5F2922">
        <w:rPr>
          <w:rFonts w:asciiTheme="minorHAnsi" w:hAnsiTheme="minorHAnsi" w:cstheme="minorHAnsi"/>
          <w:sz w:val="14"/>
          <w:szCs w:val="14"/>
        </w:rPr>
        <w:t>§  3. Zawiadomienie o przestępstwie lub własne dane świadczące o popełnieniu takiego przestępstwa, co do którego obowiązkowe jest prowadzenie śledztwa przez prokuratora, Policja przekazuje wraz z zebranym materiałem niezwłocznie prokuratorowi.</w:t>
      </w:r>
    </w:p>
  </w:footnote>
  <w:footnote w:id="6">
    <w:p w14:paraId="605C4EC0" w14:textId="77777777" w:rsidR="00941FB3" w:rsidRPr="00AF046C" w:rsidRDefault="00941FB3" w:rsidP="00941FB3">
      <w:pPr>
        <w:pStyle w:val="Tekstprzypisudolnego"/>
        <w:rPr>
          <w:rFonts w:asciiTheme="minorHAnsi" w:hAnsiTheme="minorHAnsi" w:cstheme="minorHAnsi"/>
          <w:b/>
          <w:bCs/>
          <w:sz w:val="14"/>
          <w:szCs w:val="14"/>
        </w:rPr>
      </w:pPr>
      <w:r w:rsidRPr="005F292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F2922">
        <w:rPr>
          <w:rFonts w:asciiTheme="minorHAnsi" w:hAnsiTheme="minorHAnsi" w:cstheme="minorHAnsi"/>
          <w:sz w:val="14"/>
          <w:szCs w:val="14"/>
        </w:rPr>
        <w:t xml:space="preserve"> </w:t>
      </w:r>
      <w:r w:rsidRPr="00AF046C">
        <w:rPr>
          <w:rFonts w:asciiTheme="minorHAnsi" w:hAnsiTheme="minorHAnsi" w:cstheme="minorHAnsi"/>
          <w:b/>
          <w:bCs/>
          <w:sz w:val="14"/>
          <w:szCs w:val="14"/>
        </w:rPr>
        <w:t xml:space="preserve">Art. 4 ust. 2  </w:t>
      </w:r>
      <w:bookmarkStart w:id="3" w:name="_Hlk155355110"/>
      <w:r w:rsidRPr="00AF046C">
        <w:rPr>
          <w:rFonts w:asciiTheme="minorHAnsi" w:hAnsiTheme="minorHAnsi" w:cstheme="minorHAnsi"/>
          <w:b/>
          <w:bCs/>
          <w:sz w:val="14"/>
          <w:szCs w:val="14"/>
        </w:rPr>
        <w:t xml:space="preserve">Ustawy z dnia 9 czerwca 2022 r. o wspieraniu i resocjalizacji nieletnich </w:t>
      </w:r>
      <w:bookmarkEnd w:id="3"/>
      <w:r w:rsidRPr="00AF046C">
        <w:rPr>
          <w:rFonts w:asciiTheme="minorHAnsi" w:hAnsiTheme="minorHAnsi" w:cstheme="minorHAnsi"/>
          <w:b/>
          <w:bCs/>
          <w:sz w:val="14"/>
          <w:szCs w:val="14"/>
        </w:rPr>
        <w:t xml:space="preserve">/ obowiązek zawiadomienia w przypadku </w:t>
      </w:r>
      <w:r>
        <w:rPr>
          <w:rFonts w:asciiTheme="minorHAnsi" w:hAnsiTheme="minorHAnsi" w:cstheme="minorHAnsi"/>
          <w:b/>
          <w:bCs/>
          <w:sz w:val="14"/>
          <w:szCs w:val="14"/>
        </w:rPr>
        <w:t xml:space="preserve">nieletniego </w:t>
      </w:r>
      <w:r w:rsidRPr="00AF046C">
        <w:rPr>
          <w:rFonts w:asciiTheme="minorHAnsi" w:hAnsiTheme="minorHAnsi" w:cstheme="minorHAnsi"/>
          <w:b/>
          <w:bCs/>
          <w:sz w:val="14"/>
          <w:szCs w:val="14"/>
        </w:rPr>
        <w:t>sprawcy</w:t>
      </w:r>
    </w:p>
    <w:p w14:paraId="5045F524" w14:textId="77777777" w:rsidR="00941FB3" w:rsidRDefault="00941FB3" w:rsidP="00941FB3">
      <w:pPr>
        <w:pStyle w:val="Tekstprzypisudolnego"/>
        <w:ind w:left="708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1.  </w:t>
      </w:r>
      <w:r w:rsidRPr="008F4885">
        <w:rPr>
          <w:rFonts w:asciiTheme="minorHAnsi" w:hAnsiTheme="minorHAnsi" w:cstheme="minorHAnsi"/>
          <w:sz w:val="14"/>
          <w:szCs w:val="14"/>
        </w:rPr>
        <w:t>Każdy, kto stwierdzi istnienie okoliczności świadczących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8F4885">
        <w:rPr>
          <w:rFonts w:asciiTheme="minorHAnsi" w:hAnsiTheme="minorHAnsi" w:cstheme="minorHAnsi"/>
          <w:sz w:val="14"/>
          <w:szCs w:val="14"/>
        </w:rPr>
        <w:t>o demoralizacji nieletniego, w szczególności dopuszczenie się czynu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8F4885">
        <w:rPr>
          <w:rFonts w:asciiTheme="minorHAnsi" w:hAnsiTheme="minorHAnsi" w:cstheme="minorHAnsi"/>
          <w:sz w:val="14"/>
          <w:szCs w:val="14"/>
        </w:rPr>
        <w:t>zabronionego, naruszanie zasad współżycia społecznego, uchylanie się od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8F4885">
        <w:rPr>
          <w:rFonts w:asciiTheme="minorHAnsi" w:hAnsiTheme="minorHAnsi" w:cstheme="minorHAnsi"/>
          <w:sz w:val="14"/>
          <w:szCs w:val="14"/>
        </w:rPr>
        <w:t>obowiązku szkolnego lub obowiązku nauki, używanie alkoholu, środków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8F4885">
        <w:rPr>
          <w:rFonts w:asciiTheme="minorHAnsi" w:hAnsiTheme="minorHAnsi" w:cstheme="minorHAnsi"/>
          <w:sz w:val="14"/>
          <w:szCs w:val="14"/>
        </w:rPr>
        <w:t>odurzających, substancji psychotropowych, ich prekursorów, środków zastępczych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8F4885">
        <w:rPr>
          <w:rFonts w:asciiTheme="minorHAnsi" w:hAnsiTheme="minorHAnsi" w:cstheme="minorHAnsi"/>
          <w:sz w:val="14"/>
          <w:szCs w:val="14"/>
        </w:rPr>
        <w:t>lub nowych substancji psychoaktywnych, zwanych dalej „substancją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8F4885">
        <w:rPr>
          <w:rFonts w:asciiTheme="minorHAnsi" w:hAnsiTheme="minorHAnsi" w:cstheme="minorHAnsi"/>
          <w:sz w:val="14"/>
          <w:szCs w:val="14"/>
        </w:rPr>
        <w:t>psychoaktywną”, uprawianie nierządu, ma społeczny obowiązek odpowiednio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8F4885">
        <w:rPr>
          <w:rFonts w:asciiTheme="minorHAnsi" w:hAnsiTheme="minorHAnsi" w:cstheme="minorHAnsi"/>
          <w:sz w:val="14"/>
          <w:szCs w:val="14"/>
        </w:rPr>
        <w:t>przeciwdziałać temu, a przede wszystkim zawiadomić o tym rodziców lub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8F4885">
        <w:rPr>
          <w:rFonts w:asciiTheme="minorHAnsi" w:hAnsiTheme="minorHAnsi" w:cstheme="minorHAnsi"/>
          <w:sz w:val="14"/>
          <w:szCs w:val="14"/>
        </w:rPr>
        <w:t>opiekuna nieletniego, szkołę, sąd rodzinny, Policję lub inny właściwy organ</w:t>
      </w:r>
    </w:p>
    <w:p w14:paraId="26DA344E" w14:textId="77777777" w:rsidR="00941FB3" w:rsidRDefault="00941FB3" w:rsidP="00941FB3">
      <w:pPr>
        <w:pStyle w:val="Tekstprzypisudolnego"/>
        <w:ind w:left="708"/>
      </w:pPr>
      <w:r>
        <w:rPr>
          <w:rFonts w:asciiTheme="minorHAnsi" w:hAnsiTheme="minorHAnsi" w:cstheme="minorHAnsi"/>
          <w:sz w:val="14"/>
          <w:szCs w:val="14"/>
        </w:rPr>
        <w:t xml:space="preserve">2. </w:t>
      </w:r>
      <w:r w:rsidRPr="005F2922">
        <w:rPr>
          <w:rFonts w:asciiTheme="minorHAnsi" w:hAnsiTheme="minorHAnsi" w:cstheme="minorHAnsi"/>
          <w:sz w:val="14"/>
          <w:szCs w:val="14"/>
        </w:rPr>
        <w:t>Każdy, dowiedziawszy się o dopuszczeniu się przez nieletniego czynu karalnego, ma społeczny obowiązek zawiadomić o tym sąd rodzinny lub Policję.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1C7F" w14:textId="77777777" w:rsidR="00941FB3" w:rsidRPr="00A91465" w:rsidRDefault="00941FB3" w:rsidP="00941FB3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A91465">
      <w:rPr>
        <w:rFonts w:asciiTheme="minorHAnsi" w:hAnsiTheme="minorHAnsi" w:cstheme="minorHAnsi"/>
        <w:sz w:val="20"/>
        <w:szCs w:val="20"/>
      </w:rPr>
      <w:t xml:space="preserve">Załącznik </w:t>
    </w:r>
    <w:r>
      <w:rPr>
        <w:rFonts w:asciiTheme="minorHAnsi" w:hAnsiTheme="minorHAnsi" w:cstheme="minorHAnsi"/>
        <w:sz w:val="20"/>
        <w:szCs w:val="20"/>
      </w:rPr>
      <w:t xml:space="preserve">nr 1 </w:t>
    </w:r>
    <w:r w:rsidRPr="00A91465">
      <w:rPr>
        <w:rFonts w:asciiTheme="minorHAnsi" w:hAnsiTheme="minorHAnsi" w:cstheme="minorHAnsi"/>
        <w:sz w:val="20"/>
        <w:szCs w:val="20"/>
      </w:rPr>
      <w:t>do Zarządzenia Dyrektora PCPR w Sokółce</w:t>
    </w:r>
  </w:p>
  <w:p w14:paraId="6A3FFC5E" w14:textId="77D6CE35" w:rsidR="00941FB3" w:rsidRPr="00A91465" w:rsidRDefault="00941FB3" w:rsidP="00941FB3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A91465">
      <w:rPr>
        <w:rFonts w:asciiTheme="minorHAnsi" w:hAnsiTheme="minorHAnsi" w:cstheme="minorHAnsi"/>
        <w:sz w:val="20"/>
        <w:szCs w:val="20"/>
      </w:rPr>
      <w:t xml:space="preserve"> nr </w:t>
    </w:r>
    <w:r w:rsidR="0022745A">
      <w:rPr>
        <w:rFonts w:asciiTheme="minorHAnsi" w:hAnsiTheme="minorHAnsi" w:cstheme="minorHAnsi"/>
        <w:sz w:val="20"/>
        <w:szCs w:val="20"/>
      </w:rPr>
      <w:t>9</w:t>
    </w:r>
    <w:r w:rsidRPr="00A91465">
      <w:rPr>
        <w:rFonts w:asciiTheme="minorHAnsi" w:hAnsiTheme="minorHAnsi" w:cstheme="minorHAnsi"/>
        <w:sz w:val="20"/>
        <w:szCs w:val="20"/>
      </w:rPr>
      <w:t>/2024 z dnia 01.08.2024 r.</w:t>
    </w:r>
  </w:p>
  <w:p w14:paraId="5F0861D0" w14:textId="77777777" w:rsidR="00941FB3" w:rsidRDefault="009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38D"/>
    <w:multiLevelType w:val="hybridMultilevel"/>
    <w:tmpl w:val="C820F928"/>
    <w:lvl w:ilvl="0" w:tplc="2ED284C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379"/>
    <w:multiLevelType w:val="hybridMultilevel"/>
    <w:tmpl w:val="45204738"/>
    <w:lvl w:ilvl="0" w:tplc="934A07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26541E"/>
    <w:multiLevelType w:val="hybridMultilevel"/>
    <w:tmpl w:val="29E0E61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D502F0"/>
    <w:multiLevelType w:val="multilevel"/>
    <w:tmpl w:val="E72AD9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437434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4583C"/>
    <w:multiLevelType w:val="hybridMultilevel"/>
    <w:tmpl w:val="5A365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6E7"/>
    <w:multiLevelType w:val="hybridMultilevel"/>
    <w:tmpl w:val="E8D4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53A"/>
    <w:multiLevelType w:val="hybridMultilevel"/>
    <w:tmpl w:val="834A5764"/>
    <w:lvl w:ilvl="0" w:tplc="230A95B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81C54"/>
    <w:multiLevelType w:val="hybridMultilevel"/>
    <w:tmpl w:val="29E0E61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793FF0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DC6669B"/>
    <w:multiLevelType w:val="hybridMultilevel"/>
    <w:tmpl w:val="D7AEC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52367"/>
    <w:multiLevelType w:val="hybridMultilevel"/>
    <w:tmpl w:val="AAC0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E16EE"/>
    <w:multiLevelType w:val="hybridMultilevel"/>
    <w:tmpl w:val="445C0C98"/>
    <w:lvl w:ilvl="0" w:tplc="089A78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32F4C"/>
    <w:multiLevelType w:val="hybridMultilevel"/>
    <w:tmpl w:val="BC04898C"/>
    <w:lvl w:ilvl="0" w:tplc="245096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E2D91"/>
    <w:multiLevelType w:val="hybridMultilevel"/>
    <w:tmpl w:val="7FB02A80"/>
    <w:lvl w:ilvl="0" w:tplc="E3A85A66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DB6FB9"/>
    <w:multiLevelType w:val="hybridMultilevel"/>
    <w:tmpl w:val="DE589506"/>
    <w:lvl w:ilvl="0" w:tplc="841EE8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C663A"/>
    <w:multiLevelType w:val="hybridMultilevel"/>
    <w:tmpl w:val="31501448"/>
    <w:lvl w:ilvl="0" w:tplc="899ED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47DA6"/>
    <w:multiLevelType w:val="hybridMultilevel"/>
    <w:tmpl w:val="2998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A098A"/>
    <w:multiLevelType w:val="hybridMultilevel"/>
    <w:tmpl w:val="71EA7E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B3D0A"/>
    <w:multiLevelType w:val="hybridMultilevel"/>
    <w:tmpl w:val="71EA7EF4"/>
    <w:lvl w:ilvl="0" w:tplc="B3F410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D3F67"/>
    <w:multiLevelType w:val="hybridMultilevel"/>
    <w:tmpl w:val="BC2EDF28"/>
    <w:lvl w:ilvl="0" w:tplc="85AE0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A21EF"/>
    <w:multiLevelType w:val="multilevel"/>
    <w:tmpl w:val="AE568F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04E5F90"/>
    <w:multiLevelType w:val="hybridMultilevel"/>
    <w:tmpl w:val="6E285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56E3F"/>
    <w:multiLevelType w:val="hybridMultilevel"/>
    <w:tmpl w:val="911E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7591A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45A56"/>
    <w:multiLevelType w:val="hybridMultilevel"/>
    <w:tmpl w:val="D214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4948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466B"/>
    <w:multiLevelType w:val="hybridMultilevel"/>
    <w:tmpl w:val="1B00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F6628"/>
    <w:multiLevelType w:val="multilevel"/>
    <w:tmpl w:val="7750DC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abstractNum w:abstractNumId="30" w15:restartNumberingAfterBreak="0">
    <w:nsid w:val="718B3143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74598">
    <w:abstractNumId w:val="22"/>
  </w:num>
  <w:num w:numId="2" w16cid:durableId="948466533">
    <w:abstractNumId w:val="16"/>
  </w:num>
  <w:num w:numId="3" w16cid:durableId="518663260">
    <w:abstractNumId w:val="7"/>
  </w:num>
  <w:num w:numId="4" w16cid:durableId="314533975">
    <w:abstractNumId w:val="20"/>
  </w:num>
  <w:num w:numId="5" w16cid:durableId="989284441">
    <w:abstractNumId w:val="0"/>
  </w:num>
  <w:num w:numId="6" w16cid:durableId="1940062859">
    <w:abstractNumId w:val="28"/>
  </w:num>
  <w:num w:numId="7" w16cid:durableId="317810611">
    <w:abstractNumId w:val="3"/>
  </w:num>
  <w:num w:numId="8" w16cid:durableId="967324199">
    <w:abstractNumId w:val="18"/>
  </w:num>
  <w:num w:numId="9" w16cid:durableId="720984917">
    <w:abstractNumId w:val="6"/>
  </w:num>
  <w:num w:numId="10" w16cid:durableId="1811022588">
    <w:abstractNumId w:val="11"/>
  </w:num>
  <w:num w:numId="11" w16cid:durableId="968826957">
    <w:abstractNumId w:val="13"/>
  </w:num>
  <w:num w:numId="12" w16cid:durableId="244534306">
    <w:abstractNumId w:val="5"/>
  </w:num>
  <w:num w:numId="13" w16cid:durableId="2025666679">
    <w:abstractNumId w:val="14"/>
  </w:num>
  <w:num w:numId="14" w16cid:durableId="418714703">
    <w:abstractNumId w:val="23"/>
  </w:num>
  <w:num w:numId="15" w16cid:durableId="1411270789">
    <w:abstractNumId w:val="21"/>
  </w:num>
  <w:num w:numId="16" w16cid:durableId="2119909297">
    <w:abstractNumId w:val="27"/>
  </w:num>
  <w:num w:numId="17" w16cid:durableId="392630094">
    <w:abstractNumId w:val="12"/>
  </w:num>
  <w:num w:numId="18" w16cid:durableId="1675911470">
    <w:abstractNumId w:val="24"/>
  </w:num>
  <w:num w:numId="19" w16cid:durableId="726877040">
    <w:abstractNumId w:val="26"/>
  </w:num>
  <w:num w:numId="20" w16cid:durableId="271010880">
    <w:abstractNumId w:val="15"/>
  </w:num>
  <w:num w:numId="21" w16cid:durableId="1432436173">
    <w:abstractNumId w:val="25"/>
  </w:num>
  <w:num w:numId="22" w16cid:durableId="1558324237">
    <w:abstractNumId w:val="30"/>
  </w:num>
  <w:num w:numId="23" w16cid:durableId="671643160">
    <w:abstractNumId w:val="8"/>
  </w:num>
  <w:num w:numId="24" w16cid:durableId="722754274">
    <w:abstractNumId w:val="4"/>
  </w:num>
  <w:num w:numId="25" w16cid:durableId="2112433284">
    <w:abstractNumId w:val="2"/>
  </w:num>
  <w:num w:numId="26" w16cid:durableId="1634368580">
    <w:abstractNumId w:val="9"/>
  </w:num>
  <w:num w:numId="27" w16cid:durableId="181823945">
    <w:abstractNumId w:val="17"/>
  </w:num>
  <w:num w:numId="28" w16cid:durableId="1818953633">
    <w:abstractNumId w:val="19"/>
  </w:num>
  <w:num w:numId="29" w16cid:durableId="845246112">
    <w:abstractNumId w:val="29"/>
  </w:num>
  <w:num w:numId="30" w16cid:durableId="179204347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89473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D5"/>
    <w:rsid w:val="000F3BD4"/>
    <w:rsid w:val="001A792A"/>
    <w:rsid w:val="002011AA"/>
    <w:rsid w:val="0022745A"/>
    <w:rsid w:val="002605FC"/>
    <w:rsid w:val="002F592D"/>
    <w:rsid w:val="00594995"/>
    <w:rsid w:val="005A7364"/>
    <w:rsid w:val="005E519A"/>
    <w:rsid w:val="007731A7"/>
    <w:rsid w:val="007A6CEE"/>
    <w:rsid w:val="007E27D5"/>
    <w:rsid w:val="00941FB3"/>
    <w:rsid w:val="00986D74"/>
    <w:rsid w:val="00A94FA4"/>
    <w:rsid w:val="00D97405"/>
    <w:rsid w:val="00DB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39DB0"/>
  <w15:chartTrackingRefBased/>
  <w15:docId w15:val="{6D9E05F8-3166-40B9-962C-A8503C0D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F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autoRedefine/>
    <w:qFormat/>
    <w:rsid w:val="00941FB3"/>
    <w:pPr>
      <w:keepNext/>
      <w:spacing w:line="276" w:lineRule="auto"/>
      <w:ind w:left="792" w:hanging="432"/>
      <w:jc w:val="center"/>
      <w:outlineLvl w:val="1"/>
    </w:pPr>
    <w:rPr>
      <w:rFonts w:cs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41FB3"/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  <w14:ligatures w14:val="none"/>
    </w:rPr>
  </w:style>
  <w:style w:type="character" w:styleId="Hipercze">
    <w:name w:val="Hyperlink"/>
    <w:uiPriority w:val="99"/>
    <w:rsid w:val="00941FB3"/>
    <w:rPr>
      <w:color w:val="0000FF"/>
      <w:u w:val="single"/>
    </w:rPr>
  </w:style>
  <w:style w:type="paragraph" w:styleId="Akapitzlist">
    <w:name w:val="List Paragraph"/>
    <w:uiPriority w:val="34"/>
    <w:qFormat/>
    <w:rsid w:val="00941FB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1FB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1FB3"/>
    <w:rPr>
      <w:rFonts w:ascii="Times New Roman" w:eastAsia="Times New Roman" w:hAnsi="Times New Roman" w:cs="Times New Roman"/>
      <w:i/>
      <w:iCs/>
      <w:color w:val="4472C4" w:themeColor="accent1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941FB3"/>
    <w:rPr>
      <w:i/>
      <w:iCs/>
    </w:rPr>
  </w:style>
  <w:style w:type="paragraph" w:styleId="Tekstprzypisudolnego">
    <w:name w:val="footnote text"/>
    <w:basedOn w:val="Normalny"/>
    <w:link w:val="TekstprzypisudolnegoZnak"/>
    <w:rsid w:val="00941F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1FB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941FB3"/>
    <w:rPr>
      <w:vertAlign w:val="superscript"/>
    </w:rPr>
  </w:style>
  <w:style w:type="character" w:customStyle="1" w:styleId="alb-s">
    <w:name w:val="a_lb-s"/>
    <w:basedOn w:val="Domylnaczcionkaakapitu"/>
    <w:rsid w:val="00941FB3"/>
  </w:style>
  <w:style w:type="paragraph" w:styleId="Nagwek">
    <w:name w:val="header"/>
    <w:basedOn w:val="Normalny"/>
    <w:link w:val="NagwekZnak"/>
    <w:unhideWhenUsed/>
    <w:rsid w:val="00941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F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1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F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1A79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A792A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9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olka-powiat.pl/powiatowe-centrum-pomocy-rodzinie-w-sokolc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ta.malczyk@sokolka-powiat.pl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16111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pr.sokolka@sokolka-powia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5920</Words>
  <Characters>35522</Characters>
  <Application>Microsoft Office Word</Application>
  <DocSecurity>0</DocSecurity>
  <Lines>296</Lines>
  <Paragraphs>82</Paragraphs>
  <ScaleCrop>false</ScaleCrop>
  <Company/>
  <LinksUpToDate>false</LinksUpToDate>
  <CharactersWithSpaces>41360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SOKÓŁKA</dc:creator>
  <cp:keywords/>
  <dc:description/>
  <cp:lastModifiedBy>PCPR SOKÓŁKA</cp:lastModifiedBy>
  <cp:revision>8</cp:revision>
  <cp:lastPrinted>2024-07-26T09:22:00Z</cp:lastPrinted>
  <dcterms:created xsi:type="dcterms:W3CDTF">2024-07-23T07:04:00Z</dcterms:created>
  <dcterms:modified xsi:type="dcterms:W3CDTF">2024-07-26T09:25:00Z</dcterms:modified>
</cp:coreProperties>
</file>